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DA59F" w14:textId="7E1DE58F" w:rsidR="00036927" w:rsidRPr="002D6524" w:rsidRDefault="00036927" w:rsidP="00036927">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042A8C">
        <w:rPr>
          <w:rFonts w:cs="Arial"/>
          <w:sz w:val="24"/>
          <w:szCs w:val="24"/>
        </w:rPr>
        <w:t>2</w:t>
      </w:r>
      <w:r>
        <w:rPr>
          <w:rFonts w:cs="Arial"/>
          <w:sz w:val="24"/>
          <w:szCs w:val="24"/>
        </w:rPr>
        <w:t>-e</w:t>
      </w:r>
      <w:r w:rsidRPr="002D6524">
        <w:rPr>
          <w:rFonts w:cs="Arial"/>
          <w:noProof w:val="0"/>
          <w:sz w:val="24"/>
        </w:rPr>
        <w:tab/>
      </w:r>
      <w:r w:rsidRPr="002D6524">
        <w:rPr>
          <w:rFonts w:cs="Arial"/>
          <w:noProof w:val="0"/>
          <w:sz w:val="24"/>
        </w:rPr>
        <w:tab/>
      </w:r>
      <w:r w:rsidR="004C1788" w:rsidRPr="004C1788">
        <w:rPr>
          <w:rFonts w:cs="Arial"/>
          <w:noProof w:val="0"/>
          <w:sz w:val="24"/>
        </w:rPr>
        <w:t>R4-2204384</w:t>
      </w:r>
    </w:p>
    <w:p w14:paraId="1B9DD8DA" w14:textId="6520D162" w:rsidR="00CA64AA" w:rsidRPr="00B32217" w:rsidRDefault="00042A8C" w:rsidP="00036927">
      <w:pPr>
        <w:pStyle w:val="Header"/>
        <w:rPr>
          <w:noProof w:val="0"/>
          <w:sz w:val="24"/>
          <w:szCs w:val="24"/>
          <w:lang w:eastAsia="zh-CN"/>
        </w:rPr>
      </w:pPr>
      <w:r w:rsidRPr="00042A8C">
        <w:rPr>
          <w:rFonts w:cs="Arial"/>
          <w:sz w:val="24"/>
          <w:szCs w:val="24"/>
        </w:rPr>
        <w:t>Electronic Meeting, February 21 – March 3, 2022</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2310D648" w:rsidR="001E105C" w:rsidRPr="00F30222" w:rsidRDefault="001E105C" w:rsidP="00D9163E">
      <w:pPr>
        <w:tabs>
          <w:tab w:val="left" w:pos="1985"/>
        </w:tabs>
        <w:spacing w:before="0"/>
        <w:ind w:left="1983" w:hangingChars="823" w:hanging="1983"/>
        <w:rPr>
          <w:rFonts w:ascii="Arial" w:hAnsi="Arial" w:cs="Arial"/>
          <w:b/>
          <w:sz w:val="24"/>
        </w:rPr>
      </w:pPr>
      <w:r w:rsidRPr="00AB5BBB">
        <w:rPr>
          <w:rFonts w:ascii="Arial" w:hAnsi="Arial" w:cs="Arial"/>
          <w:b/>
          <w:sz w:val="24"/>
        </w:rPr>
        <w:t>Agenda item:</w:t>
      </w:r>
      <w:r w:rsidRPr="00AB5BBB">
        <w:rPr>
          <w:rFonts w:ascii="Arial" w:hAnsi="Arial" w:cs="Arial"/>
          <w:b/>
          <w:sz w:val="24"/>
        </w:rPr>
        <w:tab/>
      </w:r>
      <w:bookmarkStart w:id="0" w:name="Source"/>
      <w:bookmarkEnd w:id="0"/>
      <w:r w:rsidR="004E4436">
        <w:rPr>
          <w:rFonts w:ascii="Arial" w:hAnsi="Arial" w:cs="Arial"/>
          <w:b/>
          <w:sz w:val="24"/>
        </w:rPr>
        <w:t>10</w:t>
      </w:r>
      <w:r w:rsidR="002B4A75" w:rsidRPr="00AB5BBB">
        <w:rPr>
          <w:rFonts w:ascii="Arial" w:hAnsi="Arial" w:cs="Arial"/>
          <w:b/>
          <w:sz w:val="24"/>
        </w:rPr>
        <w:t>.8.3.2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6ACD5C18"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C31227" w:rsidRPr="00C31227">
        <w:rPr>
          <w:rFonts w:ascii="Arial" w:hAnsi="Arial" w:cs="Arial"/>
          <w:b/>
          <w:sz w:val="24"/>
        </w:rPr>
        <w:t>Discussion on HST FR1 CA PDSCH performance requirements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1B01EDCB" w14:textId="1C58942C" w:rsidR="00CB1EF9" w:rsidRPr="00544458" w:rsidRDefault="004B7FFB" w:rsidP="00BF6DFE">
      <w:pPr>
        <w:rPr>
          <w:lang w:val="en-US"/>
        </w:rPr>
      </w:pPr>
      <w:r w:rsidRPr="00836872">
        <w:t>In RAN4 #</w:t>
      </w:r>
      <w:r w:rsidR="00FD62E1">
        <w:t>10</w:t>
      </w:r>
      <w:r w:rsidR="00A556A8" w:rsidRPr="00783943">
        <w:rPr>
          <w:lang w:val="en-US"/>
        </w:rPr>
        <w:t>1</w:t>
      </w:r>
      <w:r w:rsidR="00426357" w:rsidRPr="00836872">
        <w:t>-</w:t>
      </w:r>
      <w:r w:rsidR="00995F76">
        <w:t>bis-</w:t>
      </w:r>
      <w:r w:rsidRPr="00836872">
        <w:t>e</w:t>
      </w:r>
      <w:r w:rsidR="006F3CF5" w:rsidRPr="00836872">
        <w:t xml:space="preserve"> </w:t>
      </w:r>
      <w:r w:rsidR="00D2106A" w:rsidRPr="00836872">
        <w:t xml:space="preserve">meeting </w:t>
      </w:r>
      <w:r w:rsidR="006F3CF5" w:rsidRPr="00836872">
        <w:t xml:space="preserve">there was </w:t>
      </w:r>
      <w:r w:rsidR="00DB6AB9">
        <w:t xml:space="preserve">an </w:t>
      </w:r>
      <w:r w:rsidR="006F3CF5" w:rsidRPr="00836872">
        <w:t>extensive discussion on HST FR1 CA performance re</w:t>
      </w:r>
      <w:r w:rsidR="006F3CF5" w:rsidRPr="00036927">
        <w:t>quirements</w:t>
      </w:r>
      <w:r w:rsidR="00DB6AB9" w:rsidRPr="00036927">
        <w:t xml:space="preserve"> definition</w:t>
      </w:r>
      <w:r w:rsidR="00EE3BBC" w:rsidRPr="00036927">
        <w:fldChar w:fldCharType="begin"/>
      </w:r>
      <w:r w:rsidR="00EE3BBC" w:rsidRPr="00036927">
        <w:instrText xml:space="preserve"> REF _Ref68125204 \r \h </w:instrText>
      </w:r>
      <w:r w:rsidR="004033BE" w:rsidRPr="00036927">
        <w:instrText xml:space="preserve"> \* MERGEFORMAT </w:instrText>
      </w:r>
      <w:r w:rsidR="00EE3BBC" w:rsidRPr="00036927">
        <w:fldChar w:fldCharType="separate"/>
      </w:r>
      <w:r w:rsidR="00EE3BBC" w:rsidRPr="00036927">
        <w:t>[</w:t>
      </w:r>
      <w:r w:rsidR="004E3156" w:rsidRPr="00036927">
        <w:t>1</w:t>
      </w:r>
      <w:r w:rsidR="00EE3BBC" w:rsidRPr="00036927">
        <w:t>]</w:t>
      </w:r>
      <w:r w:rsidR="00EE3BBC" w:rsidRPr="00036927">
        <w:fldChar w:fldCharType="end"/>
      </w:r>
      <w:r w:rsidR="006F3CF5" w:rsidRPr="00036927">
        <w:t>.</w:t>
      </w:r>
      <w:r w:rsidR="006F3CF5" w:rsidRPr="00836872">
        <w:t xml:space="preserve"> </w:t>
      </w:r>
      <w:r w:rsidR="008A20A2">
        <w:t xml:space="preserve">Same time there are still some remaining open </w:t>
      </w:r>
      <w:r w:rsidR="00544458">
        <w:t>that we address in this paper.</w:t>
      </w:r>
    </w:p>
    <w:p w14:paraId="4FE6925F" w14:textId="66E9CFEA" w:rsidR="00D46C03" w:rsidRPr="00D46C03" w:rsidRDefault="00CF667C" w:rsidP="00DA76CA">
      <w:pPr>
        <w:pStyle w:val="Heading1"/>
      </w:pPr>
      <w:r>
        <w:t>Discussion</w:t>
      </w:r>
    </w:p>
    <w:p w14:paraId="6F25B711" w14:textId="65009598" w:rsidR="00FE3F3F" w:rsidRDefault="004263AC" w:rsidP="00FE3F3F">
      <w:pPr>
        <w:pStyle w:val="Heading2"/>
        <w:ind w:left="567"/>
      </w:pPr>
      <w:r>
        <w:t xml:space="preserve">Release applicability for </w:t>
      </w:r>
      <w:r w:rsidR="00FE3F3F">
        <w:t xml:space="preserve">HST-SFN CA requirements </w:t>
      </w:r>
    </w:p>
    <w:p w14:paraId="29D54308" w14:textId="77777777" w:rsidR="00FE3F3F" w:rsidRDefault="00FE3F3F" w:rsidP="00FE3F3F">
      <w:pPr>
        <w:rPr>
          <w:lang w:val="en-US"/>
        </w:rPr>
      </w:pPr>
      <w:r w:rsidRPr="00D5772B">
        <w:t>Early UE implementation method allows previous release UEs to signal new capability and pass corresponding requirements</w:t>
      </w:r>
      <w:r>
        <w:t>. However, it is not reasonable to use such approach in Rel-</w:t>
      </w:r>
      <w:proofErr w:type="gramStart"/>
      <w:r>
        <w:t>17 time</w:t>
      </w:r>
      <w:proofErr w:type="gramEnd"/>
      <w:r>
        <w:t xml:space="preserve"> frame for previous mostly baseline NR </w:t>
      </w:r>
      <w:r w:rsidRPr="00CE6890">
        <w:t>releases. There are already Rel-15/16 UEs on market.</w:t>
      </w:r>
      <w:r>
        <w:t xml:space="preserve"> Even if we can update them from signalling perspective, we cannot revalidate them on HST-SFN CA performance. </w:t>
      </w:r>
      <w:r>
        <w:rPr>
          <w:lang w:val="en-US"/>
        </w:rPr>
        <w:t xml:space="preserve">In other words, we cannot guarantee </w:t>
      </w:r>
      <w:r w:rsidRPr="00EB50A3">
        <w:rPr>
          <w:lang w:val="en-US"/>
        </w:rPr>
        <w:t>HST-SFN CA performance</w:t>
      </w:r>
      <w:r>
        <w:rPr>
          <w:lang w:val="en-US"/>
        </w:rPr>
        <w:t xml:space="preserve"> for already released products, but we will give them ability to signal support of this. </w:t>
      </w:r>
    </w:p>
    <w:p w14:paraId="75796278" w14:textId="26053326" w:rsidR="00FE3F3F" w:rsidRDefault="00FE3F3F" w:rsidP="00FE3F3F">
      <w:r w:rsidRPr="006055C5">
        <w:t xml:space="preserve">The usual </w:t>
      </w:r>
      <w:r>
        <w:t xml:space="preserve">and most secure </w:t>
      </w:r>
      <w:r w:rsidRPr="006055C5">
        <w:t xml:space="preserve">procedure is to define requirements and capability signalling in the same release. </w:t>
      </w:r>
      <w:r>
        <w:t xml:space="preserve">It allows to avoid any </w:t>
      </w:r>
      <w:r w:rsidRPr="008E6057">
        <w:t>interoperability and compliance</w:t>
      </w:r>
      <w:r>
        <w:t xml:space="preserve"> issues. We </w:t>
      </w:r>
      <w:r w:rsidR="00E97BCB">
        <w:t>suggest</w:t>
      </w:r>
      <w:r>
        <w:t xml:space="preserve"> follow</w:t>
      </w:r>
      <w:r w:rsidR="00E97BCB">
        <w:t>ing</w:t>
      </w:r>
      <w:r>
        <w:t xml:space="preserve"> this rule for HST-SFN CA requirements. </w:t>
      </w:r>
    </w:p>
    <w:p w14:paraId="613E88A5" w14:textId="29323F9A" w:rsidR="00FE3F3F" w:rsidRPr="004263AC" w:rsidRDefault="00FE3F3F" w:rsidP="004263AC">
      <w:pPr>
        <w:pStyle w:val="Proposal1"/>
        <w:rPr>
          <w:lang w:val="en-US"/>
        </w:rPr>
      </w:pPr>
      <w:r w:rsidRPr="003850FA">
        <w:t>Proposal #</w:t>
      </w:r>
      <w:r w:rsidR="004263AC">
        <w:t>1</w:t>
      </w:r>
      <w:r w:rsidRPr="003850FA">
        <w:t xml:space="preserve">: </w:t>
      </w:r>
      <w:r w:rsidRPr="003850FA">
        <w:tab/>
      </w:r>
      <w:r>
        <w:t>Apply</w:t>
      </w:r>
      <w:r w:rsidRPr="00413EC9">
        <w:t xml:space="preserve"> </w:t>
      </w:r>
      <w:r>
        <w:t>HST-SFN CA requirements only from Rel-17.</w:t>
      </w:r>
    </w:p>
    <w:p w14:paraId="370CFA35" w14:textId="17CD9528" w:rsidR="00FE3F3F" w:rsidRDefault="00FE3F3F" w:rsidP="00FE3F3F">
      <w:pPr>
        <w:pStyle w:val="Heading2"/>
        <w:ind w:left="567"/>
      </w:pPr>
      <w:r>
        <w:t xml:space="preserve">HST-SFN CA feature </w:t>
      </w:r>
    </w:p>
    <w:p w14:paraId="44DFD70E" w14:textId="1DB21442" w:rsidR="004263AC" w:rsidRPr="007E6033" w:rsidRDefault="00215F7A" w:rsidP="004263AC">
      <w:pPr>
        <w:rPr>
          <w:lang w:eastAsia="ja-JP" w:bidi="hi-IN"/>
        </w:rPr>
      </w:pPr>
      <w:r w:rsidRPr="007E6033">
        <w:rPr>
          <w:lang w:eastAsia="ja-JP" w:bidi="hi-IN"/>
        </w:rPr>
        <w:t xml:space="preserve">Last meeting it was agreed to define HST-SFN CA </w:t>
      </w:r>
      <w:r w:rsidR="00013814" w:rsidRPr="007E6033">
        <w:rPr>
          <w:lang w:eastAsia="ja-JP" w:bidi="hi-IN"/>
        </w:rPr>
        <w:t xml:space="preserve">capability signalling with per [BC] granularity. </w:t>
      </w:r>
      <w:r w:rsidR="0048752E" w:rsidRPr="007E6033">
        <w:rPr>
          <w:lang w:eastAsia="ja-JP" w:bidi="hi-IN"/>
        </w:rPr>
        <w:t xml:space="preserve">Same time </w:t>
      </w:r>
      <w:r w:rsidR="00D84829" w:rsidRPr="007E6033">
        <w:rPr>
          <w:lang w:eastAsia="ja-JP" w:bidi="hi-IN"/>
        </w:rPr>
        <w:t xml:space="preserve">such signalling granularity is quite </w:t>
      </w:r>
      <w:r w:rsidR="00DD57CA" w:rsidRPr="007E6033">
        <w:rPr>
          <w:lang w:eastAsia="ja-JP" w:bidi="hi-IN"/>
        </w:rPr>
        <w:t>redundant</w:t>
      </w:r>
      <w:r w:rsidR="00D84829" w:rsidRPr="007E6033">
        <w:rPr>
          <w:lang w:eastAsia="ja-JP" w:bidi="hi-IN"/>
        </w:rPr>
        <w:t xml:space="preserve"> from signalling size perspective</w:t>
      </w:r>
      <w:r w:rsidR="00AA7F5D" w:rsidRPr="007E6033">
        <w:rPr>
          <w:lang w:eastAsia="ja-JP" w:bidi="hi-IN"/>
        </w:rPr>
        <w:t xml:space="preserve"> in case UE supports many </w:t>
      </w:r>
      <w:r w:rsidR="00AE28E3" w:rsidRPr="007E6033">
        <w:rPr>
          <w:lang w:eastAsia="ja-JP" w:bidi="hi-IN"/>
        </w:rPr>
        <w:t>bands/</w:t>
      </w:r>
      <w:r w:rsidR="00AA7F5D" w:rsidRPr="007E6033">
        <w:rPr>
          <w:lang w:eastAsia="ja-JP" w:bidi="hi-IN"/>
        </w:rPr>
        <w:t>BC</w:t>
      </w:r>
      <w:r w:rsidR="00D84829" w:rsidRPr="007E6033">
        <w:rPr>
          <w:lang w:eastAsia="ja-JP" w:bidi="hi-IN"/>
        </w:rPr>
        <w:t>.</w:t>
      </w:r>
      <w:r w:rsidR="00AA74CE" w:rsidRPr="007E6033">
        <w:rPr>
          <w:lang w:eastAsia="ja-JP" w:bidi="hi-IN"/>
        </w:rPr>
        <w:t xml:space="preserve"> To address this issue, </w:t>
      </w:r>
      <w:r w:rsidR="00DF4BF1" w:rsidRPr="007E6033">
        <w:rPr>
          <w:lang w:eastAsia="ja-JP" w:bidi="hi-IN"/>
        </w:rPr>
        <w:t xml:space="preserve">per Feature Set (FS) and per Feature </w:t>
      </w:r>
      <w:r w:rsidR="00307B5D" w:rsidRPr="007E6033">
        <w:rPr>
          <w:lang w:eastAsia="ja-JP" w:bidi="hi-IN"/>
        </w:rPr>
        <w:t>S</w:t>
      </w:r>
      <w:r w:rsidR="00DF4BF1" w:rsidRPr="007E6033">
        <w:rPr>
          <w:lang w:eastAsia="ja-JP" w:bidi="hi-IN"/>
        </w:rPr>
        <w:t xml:space="preserve">et </w:t>
      </w:r>
      <w:r w:rsidR="005C6979" w:rsidRPr="007E6033">
        <w:rPr>
          <w:lang w:eastAsia="ja-JP" w:bidi="hi-IN"/>
        </w:rPr>
        <w:t>P</w:t>
      </w:r>
      <w:r w:rsidR="00DF4BF1" w:rsidRPr="007E6033">
        <w:rPr>
          <w:lang w:eastAsia="ja-JP" w:bidi="hi-IN"/>
        </w:rPr>
        <w:t xml:space="preserve">er </w:t>
      </w:r>
      <w:r w:rsidR="005C6979" w:rsidRPr="007E6033">
        <w:rPr>
          <w:lang w:eastAsia="ja-JP" w:bidi="hi-IN"/>
        </w:rPr>
        <w:t xml:space="preserve">Component-carrier </w:t>
      </w:r>
      <w:r w:rsidR="00307B5D" w:rsidRPr="007E6033">
        <w:rPr>
          <w:lang w:eastAsia="ja-JP" w:bidi="hi-IN"/>
        </w:rPr>
        <w:t>(FS</w:t>
      </w:r>
      <w:r w:rsidR="005C6979" w:rsidRPr="007E6033">
        <w:rPr>
          <w:lang w:eastAsia="ja-JP" w:bidi="hi-IN"/>
        </w:rPr>
        <w:t>P</w:t>
      </w:r>
      <w:r w:rsidR="00307B5D" w:rsidRPr="007E6033">
        <w:rPr>
          <w:lang w:eastAsia="ja-JP" w:bidi="hi-IN"/>
        </w:rPr>
        <w:t xml:space="preserve">C) </w:t>
      </w:r>
      <w:r w:rsidR="00DF4BF1" w:rsidRPr="007E6033">
        <w:rPr>
          <w:lang w:eastAsia="ja-JP" w:bidi="hi-IN"/>
        </w:rPr>
        <w:t>granularities were introduced in NR.</w:t>
      </w:r>
      <w:r w:rsidR="005C6979" w:rsidRPr="007E6033">
        <w:rPr>
          <w:lang w:eastAsia="ja-JP" w:bidi="hi-IN"/>
        </w:rPr>
        <w:t xml:space="preserve"> </w:t>
      </w:r>
    </w:p>
    <w:p w14:paraId="73BF88F4" w14:textId="1E128551" w:rsidR="00C31025" w:rsidRPr="007E6033" w:rsidRDefault="00C31025" w:rsidP="004263AC">
      <w:pPr>
        <w:rPr>
          <w:lang w:eastAsia="ja-JP" w:bidi="hi-IN"/>
        </w:rPr>
      </w:pPr>
      <w:r w:rsidRPr="007E6033">
        <w:rPr>
          <w:lang w:eastAsia="ja-JP" w:bidi="hi-IN"/>
        </w:rPr>
        <w:t xml:space="preserve">Almost all demodulation related features are defined </w:t>
      </w:r>
      <w:r w:rsidR="00773180" w:rsidRPr="007E6033">
        <w:rPr>
          <w:lang w:eastAsia="ja-JP" w:bidi="hi-IN"/>
        </w:rPr>
        <w:t xml:space="preserve">with per UE or per FSPC granularities because </w:t>
      </w:r>
      <w:r w:rsidR="00723F76" w:rsidRPr="007E6033">
        <w:rPr>
          <w:lang w:eastAsia="ja-JP" w:bidi="hi-IN"/>
        </w:rPr>
        <w:t xml:space="preserve">baseband </w:t>
      </w:r>
      <w:r w:rsidR="00773180" w:rsidRPr="007E6033">
        <w:rPr>
          <w:lang w:eastAsia="ja-JP" w:bidi="hi-IN"/>
        </w:rPr>
        <w:t xml:space="preserve">capability does not really </w:t>
      </w:r>
      <w:r w:rsidR="00EC6BF3" w:rsidRPr="007E6033">
        <w:rPr>
          <w:lang w:eastAsia="ja-JP" w:bidi="hi-IN"/>
        </w:rPr>
        <w:t>depend</w:t>
      </w:r>
      <w:r w:rsidR="00773180" w:rsidRPr="007E6033">
        <w:rPr>
          <w:lang w:eastAsia="ja-JP" w:bidi="hi-IN"/>
        </w:rPr>
        <w:t xml:space="preserve"> on </w:t>
      </w:r>
      <w:r w:rsidR="00723F76" w:rsidRPr="007E6033">
        <w:rPr>
          <w:lang w:eastAsia="ja-JP" w:bidi="hi-IN"/>
        </w:rPr>
        <w:t>band related characteri</w:t>
      </w:r>
      <w:r w:rsidR="00EC6BF3" w:rsidRPr="007E6033">
        <w:rPr>
          <w:lang w:eastAsia="ja-JP" w:bidi="hi-IN"/>
        </w:rPr>
        <w:t xml:space="preserve">stics. </w:t>
      </w:r>
    </w:p>
    <w:p w14:paraId="62BF37B3" w14:textId="588F653B" w:rsidR="00EC6BF3" w:rsidRDefault="00EC6BF3" w:rsidP="004263AC">
      <w:pPr>
        <w:rPr>
          <w:lang w:eastAsia="ja-JP" w:bidi="hi-IN"/>
        </w:rPr>
      </w:pPr>
      <w:r w:rsidRPr="007E6033">
        <w:rPr>
          <w:lang w:eastAsia="ja-JP" w:bidi="hi-IN"/>
        </w:rPr>
        <w:t xml:space="preserve">The purpose of HST-SFN CA capability is to allow </w:t>
      </w:r>
      <w:r w:rsidR="003C53FF" w:rsidRPr="007E6033">
        <w:rPr>
          <w:lang w:eastAsia="ja-JP" w:bidi="hi-IN"/>
        </w:rPr>
        <w:t xml:space="preserve">power limited UE to not implement HST-SFN receiver </w:t>
      </w:r>
      <w:r w:rsidR="009B20F9" w:rsidRPr="007E6033">
        <w:rPr>
          <w:lang w:eastAsia="ja-JP" w:bidi="hi-IN"/>
        </w:rPr>
        <w:t xml:space="preserve">for processing large CBW combinations in CA mode. </w:t>
      </w:r>
      <w:r w:rsidR="005A72F6" w:rsidRPr="007E6033">
        <w:rPr>
          <w:lang w:eastAsia="ja-JP" w:bidi="hi-IN"/>
        </w:rPr>
        <w:t xml:space="preserve">However, UE processing capability depends not </w:t>
      </w:r>
      <w:r w:rsidR="00081F4A" w:rsidRPr="007E6033">
        <w:rPr>
          <w:lang w:eastAsia="ja-JP" w:bidi="hi-IN"/>
        </w:rPr>
        <w:t>really</w:t>
      </w:r>
      <w:r w:rsidR="005A72F6" w:rsidRPr="007E6033">
        <w:rPr>
          <w:lang w:eastAsia="ja-JP" w:bidi="hi-IN"/>
        </w:rPr>
        <w:t xml:space="preserve"> on CBW size but </w:t>
      </w:r>
      <w:r w:rsidR="00081F4A" w:rsidRPr="007E6033">
        <w:rPr>
          <w:lang w:eastAsia="ja-JP" w:bidi="hi-IN"/>
        </w:rPr>
        <w:t>on exact da</w:t>
      </w:r>
      <w:r w:rsidR="00F61EF4" w:rsidRPr="007E6033">
        <w:rPr>
          <w:lang w:eastAsia="ja-JP" w:bidi="hi-IN"/>
        </w:rPr>
        <w:t>ta-rate that depends on CBW and other demod related characteristics like modulation order and number of MIMO layers.</w:t>
      </w:r>
      <w:r w:rsidR="00081F4A" w:rsidRPr="007E6033">
        <w:rPr>
          <w:lang w:eastAsia="ja-JP" w:bidi="hi-IN"/>
        </w:rPr>
        <w:t xml:space="preserve"> </w:t>
      </w:r>
      <w:r w:rsidR="00FF74D1" w:rsidRPr="007E6033">
        <w:rPr>
          <w:lang w:eastAsia="ja-JP" w:bidi="hi-IN"/>
        </w:rPr>
        <w:t xml:space="preserve">All these parameters are signalled </w:t>
      </w:r>
      <w:r w:rsidR="00A71BD2" w:rsidRPr="007E6033">
        <w:rPr>
          <w:lang w:eastAsia="ja-JP" w:bidi="hi-IN"/>
        </w:rPr>
        <w:t xml:space="preserve">with FSPC granularity. Therefore, </w:t>
      </w:r>
      <w:r w:rsidR="00C17AF3" w:rsidRPr="007E6033">
        <w:rPr>
          <w:lang w:eastAsia="ja-JP" w:bidi="hi-IN"/>
        </w:rPr>
        <w:t xml:space="preserve">UE has different </w:t>
      </w:r>
      <w:r w:rsidR="001B0135" w:rsidRPr="007E6033">
        <w:rPr>
          <w:lang w:eastAsia="ja-JP" w:bidi="hi-IN"/>
        </w:rPr>
        <w:t>processing capability per each CC per each band per BC.</w:t>
      </w:r>
    </w:p>
    <w:p w14:paraId="102B5CE2" w14:textId="6AD87613" w:rsidR="00000399" w:rsidRDefault="00000399" w:rsidP="004263AC">
      <w:pPr>
        <w:rPr>
          <w:lang w:eastAsia="ja-JP" w:bidi="hi-IN"/>
        </w:rPr>
      </w:pPr>
      <w:r>
        <w:rPr>
          <w:lang w:eastAsia="ja-JP" w:bidi="hi-IN"/>
        </w:rPr>
        <w:t xml:space="preserve">Per </w:t>
      </w:r>
      <w:r w:rsidR="001D4795" w:rsidRPr="007E6033">
        <w:rPr>
          <w:lang w:eastAsia="ja-JP" w:bidi="hi-IN"/>
        </w:rPr>
        <w:t>FSPC</w:t>
      </w:r>
      <w:r w:rsidR="001D4795">
        <w:rPr>
          <w:lang w:eastAsia="ja-JP" w:bidi="hi-IN"/>
        </w:rPr>
        <w:t xml:space="preserve"> </w:t>
      </w:r>
      <w:r>
        <w:rPr>
          <w:lang w:eastAsia="ja-JP" w:bidi="hi-IN"/>
        </w:rPr>
        <w:t xml:space="preserve">HST-SFN CA granularity </w:t>
      </w:r>
      <w:r w:rsidR="009157A8">
        <w:rPr>
          <w:lang w:eastAsia="ja-JP" w:bidi="hi-IN"/>
        </w:rPr>
        <w:t xml:space="preserve">giver more flexibility for network in case UE is power limited. </w:t>
      </w:r>
      <w:r w:rsidR="00705484">
        <w:rPr>
          <w:lang w:eastAsia="ja-JP" w:bidi="hi-IN"/>
        </w:rPr>
        <w:t xml:space="preserve">HST-SFN CA support for certain </w:t>
      </w:r>
      <w:r w:rsidR="00B03DE3">
        <w:rPr>
          <w:lang w:eastAsia="ja-JP" w:bidi="hi-IN"/>
        </w:rPr>
        <w:t>band combination</w:t>
      </w:r>
      <w:r w:rsidR="00705484">
        <w:rPr>
          <w:lang w:eastAsia="ja-JP" w:bidi="hi-IN"/>
        </w:rPr>
        <w:t xml:space="preserve"> with </w:t>
      </w:r>
      <w:r w:rsidR="00C30260">
        <w:rPr>
          <w:lang w:eastAsia="ja-JP" w:bidi="hi-IN"/>
        </w:rPr>
        <w:t>BC granularity</w:t>
      </w:r>
      <w:r w:rsidR="00705484">
        <w:rPr>
          <w:lang w:eastAsia="ja-JP" w:bidi="hi-IN"/>
        </w:rPr>
        <w:t xml:space="preserve"> will be based on the maximum aggregated CBW for this </w:t>
      </w:r>
      <w:r w:rsidR="00B03DE3">
        <w:rPr>
          <w:lang w:eastAsia="ja-JP" w:bidi="hi-IN"/>
        </w:rPr>
        <w:t>band combination</w:t>
      </w:r>
      <w:r w:rsidR="00705484">
        <w:rPr>
          <w:lang w:eastAsia="ja-JP" w:bidi="hi-IN"/>
        </w:rPr>
        <w:t>. Same time, in case there are several CC on each/one band, this BC</w:t>
      </w:r>
      <w:r w:rsidR="00B03DE3">
        <w:rPr>
          <w:lang w:eastAsia="ja-JP" w:bidi="hi-IN"/>
        </w:rPr>
        <w:t xml:space="preserve"> band combination can be supported by UE but not </w:t>
      </w:r>
      <w:r w:rsidR="00F24F9A">
        <w:rPr>
          <w:lang w:eastAsia="ja-JP" w:bidi="hi-IN"/>
        </w:rPr>
        <w:t xml:space="preserve">at all CC combinations. </w:t>
      </w:r>
      <w:r w:rsidR="00F24F9A" w:rsidRPr="007E6033">
        <w:rPr>
          <w:lang w:eastAsia="ja-JP" w:bidi="hi-IN"/>
        </w:rPr>
        <w:t>FSPC</w:t>
      </w:r>
      <w:r w:rsidR="00F24F9A">
        <w:rPr>
          <w:lang w:eastAsia="ja-JP" w:bidi="hi-IN"/>
        </w:rPr>
        <w:t xml:space="preserve"> granularity that is signalled per band per BC </w:t>
      </w:r>
      <w:r w:rsidR="00BE32A3">
        <w:rPr>
          <w:lang w:eastAsia="ja-JP" w:bidi="hi-IN"/>
        </w:rPr>
        <w:t>allows such flexibility.</w:t>
      </w:r>
    </w:p>
    <w:p w14:paraId="0D36B93E" w14:textId="642FAE1F" w:rsidR="00BE32A3" w:rsidRDefault="00BE32A3" w:rsidP="004263AC">
      <w:pPr>
        <w:rPr>
          <w:lang w:eastAsia="ja-JP" w:bidi="hi-IN"/>
        </w:rPr>
      </w:pPr>
      <w:r>
        <w:rPr>
          <w:lang w:eastAsia="ja-JP" w:bidi="hi-IN"/>
        </w:rPr>
        <w:t xml:space="preserve">From signalling reduction and </w:t>
      </w:r>
      <w:r w:rsidR="0095274E">
        <w:rPr>
          <w:lang w:eastAsia="ja-JP" w:bidi="hi-IN"/>
        </w:rPr>
        <w:t>scheduling flexibilities perspective we recommend defining HST-SFN CA feature with FSPC granularity.</w:t>
      </w:r>
      <w:r>
        <w:rPr>
          <w:lang w:eastAsia="ja-JP" w:bidi="hi-IN"/>
        </w:rPr>
        <w:t xml:space="preserve"> </w:t>
      </w:r>
    </w:p>
    <w:p w14:paraId="3A61D5A5" w14:textId="55C871BF" w:rsidR="0095274E" w:rsidRPr="004263AC" w:rsidRDefault="0095274E" w:rsidP="0095274E">
      <w:pPr>
        <w:pStyle w:val="Proposal1"/>
        <w:rPr>
          <w:lang w:val="en-US"/>
        </w:rPr>
      </w:pPr>
      <w:r w:rsidRPr="003850FA">
        <w:t>Proposal #</w:t>
      </w:r>
      <w:r>
        <w:t>2</w:t>
      </w:r>
      <w:r w:rsidRPr="003850FA">
        <w:t xml:space="preserve">: </w:t>
      </w:r>
      <w:r w:rsidRPr="003850FA">
        <w:tab/>
      </w:r>
      <w:r>
        <w:t xml:space="preserve">Define HST-SFN </w:t>
      </w:r>
      <w:r w:rsidR="00E6407B">
        <w:t>CA feature with FSPC granularity</w:t>
      </w:r>
      <w:r>
        <w:t>.</w:t>
      </w:r>
    </w:p>
    <w:p w14:paraId="1437C3DE" w14:textId="77777777" w:rsidR="0095274E" w:rsidRPr="001D4795" w:rsidRDefault="0095274E" w:rsidP="004263AC">
      <w:pPr>
        <w:rPr>
          <w:lang w:val="en-US" w:eastAsia="ja-JP" w:bidi="hi-IN"/>
        </w:rPr>
      </w:pPr>
    </w:p>
    <w:p w14:paraId="7733557E" w14:textId="2036EFA2" w:rsidR="00FE3F3F" w:rsidRDefault="00FE3F3F" w:rsidP="00FE3F3F">
      <w:pPr>
        <w:pStyle w:val="Heading2"/>
        <w:ind w:left="567"/>
      </w:pPr>
      <w:r>
        <w:t xml:space="preserve"> FDD 35 and 45 MHz CBWs </w:t>
      </w:r>
    </w:p>
    <w:p w14:paraId="62F860E3" w14:textId="4502F05A" w:rsidR="006745A1" w:rsidRDefault="006745A1" w:rsidP="00CC24D7">
      <w:r w:rsidRPr="00CC24D7">
        <w:t>35 and 45 MHz CBWs</w:t>
      </w:r>
      <w:r>
        <w:t xml:space="preserve"> for FDD operation were introduced in Rel-17 and normal CA requirements </w:t>
      </w:r>
      <w:r w:rsidR="00000A00">
        <w:t xml:space="preserve">were extended to cover these additional CBWs. For HST FR2 requirements we suggest applying the same procedure to </w:t>
      </w:r>
      <w:r w:rsidR="00EA390B">
        <w:t xml:space="preserve">have complete </w:t>
      </w:r>
      <w:r w:rsidR="00B24412">
        <w:t xml:space="preserve">test </w:t>
      </w:r>
      <w:r w:rsidR="00B24412">
        <w:lastRenderedPageBreak/>
        <w:t xml:space="preserve">coverage. In Table 1 we provide </w:t>
      </w:r>
      <w:r w:rsidR="001111F0">
        <w:t xml:space="preserve">ideal </w:t>
      </w:r>
      <w:r w:rsidR="00B24412">
        <w:t xml:space="preserve">link-level results for these CBWs to define </w:t>
      </w:r>
      <w:r w:rsidR="00D9163F">
        <w:t>corresponding HST-SFN and HST-DPS CA performance requirements.</w:t>
      </w:r>
      <w:r w:rsidR="00000A00">
        <w:t xml:space="preserve"> </w:t>
      </w:r>
      <w:r w:rsidR="001111F0">
        <w:t>Impairment results are provided in Table 2.</w:t>
      </w:r>
    </w:p>
    <w:p w14:paraId="1CCB9453" w14:textId="77777777" w:rsidR="001111F0" w:rsidRDefault="001111F0" w:rsidP="00CC24D7"/>
    <w:p w14:paraId="15068996" w14:textId="12A4CD80" w:rsidR="001111F0" w:rsidRDefault="001111F0" w:rsidP="001111F0">
      <w:pPr>
        <w:pStyle w:val="Caption"/>
      </w:pPr>
      <w:r>
        <w:t xml:space="preserve">Table </w:t>
      </w:r>
      <w:r>
        <w:fldChar w:fldCharType="begin"/>
      </w:r>
      <w:r>
        <w:instrText xml:space="preserve"> SEQ Table \* ARABIC </w:instrText>
      </w:r>
      <w:r>
        <w:fldChar w:fldCharType="separate"/>
      </w:r>
      <w:r>
        <w:rPr>
          <w:noProof/>
        </w:rPr>
        <w:t>1</w:t>
      </w:r>
      <w:r>
        <w:fldChar w:fldCharType="end"/>
      </w:r>
      <w:r>
        <w:t>. Ideal HST CA performance results</w:t>
      </w:r>
    </w:p>
    <w:tbl>
      <w:tblPr>
        <w:tblStyle w:val="GridTable1Light-Accent5"/>
        <w:tblW w:w="0" w:type="auto"/>
        <w:tblLook w:val="04A0" w:firstRow="1" w:lastRow="0" w:firstColumn="1" w:lastColumn="0" w:noHBand="0" w:noVBand="1"/>
      </w:tblPr>
      <w:tblGrid>
        <w:gridCol w:w="1925"/>
        <w:gridCol w:w="1926"/>
        <w:gridCol w:w="1926"/>
        <w:gridCol w:w="1926"/>
        <w:gridCol w:w="1926"/>
      </w:tblGrid>
      <w:tr w:rsidR="006B6621" w14:paraId="452078B6" w14:textId="77777777" w:rsidTr="003D14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5D10190C" w14:textId="77777777" w:rsidR="006B6621" w:rsidRDefault="006B6621" w:rsidP="00CC24D7"/>
        </w:tc>
        <w:tc>
          <w:tcPr>
            <w:tcW w:w="3852" w:type="dxa"/>
            <w:gridSpan w:val="2"/>
          </w:tcPr>
          <w:p w14:paraId="3A67DF91" w14:textId="3F5124A3" w:rsidR="006B6621" w:rsidRDefault="006B6621" w:rsidP="006B6621">
            <w:pPr>
              <w:jc w:val="center"/>
              <w:cnfStyle w:val="100000000000" w:firstRow="1" w:lastRow="0" w:firstColumn="0" w:lastColumn="0" w:oddVBand="0" w:evenVBand="0" w:oddHBand="0" w:evenHBand="0" w:firstRowFirstColumn="0" w:firstRowLastColumn="0" w:lastRowFirstColumn="0" w:lastRowLastColumn="0"/>
            </w:pPr>
            <w:r>
              <w:t>HST-SFN</w:t>
            </w:r>
          </w:p>
        </w:tc>
        <w:tc>
          <w:tcPr>
            <w:tcW w:w="3852" w:type="dxa"/>
            <w:gridSpan w:val="2"/>
          </w:tcPr>
          <w:p w14:paraId="0349E69B" w14:textId="32DAA977" w:rsidR="006B6621" w:rsidRDefault="006B6621" w:rsidP="006B6621">
            <w:pPr>
              <w:jc w:val="center"/>
              <w:cnfStyle w:val="100000000000" w:firstRow="1" w:lastRow="0" w:firstColumn="0" w:lastColumn="0" w:oddVBand="0" w:evenVBand="0" w:oddHBand="0" w:evenHBand="0" w:firstRowFirstColumn="0" w:firstRowLastColumn="0" w:lastRowFirstColumn="0" w:lastRowLastColumn="0"/>
            </w:pPr>
            <w:r>
              <w:t>HST-DPS</w:t>
            </w:r>
          </w:p>
        </w:tc>
      </w:tr>
      <w:tr w:rsidR="006B6621" w14:paraId="317E428B" w14:textId="77777777" w:rsidTr="003D14A1">
        <w:tc>
          <w:tcPr>
            <w:cnfStyle w:val="001000000000" w:firstRow="0" w:lastRow="0" w:firstColumn="1" w:lastColumn="0" w:oddVBand="0" w:evenVBand="0" w:oddHBand="0" w:evenHBand="0" w:firstRowFirstColumn="0" w:firstRowLastColumn="0" w:lastRowFirstColumn="0" w:lastRowLastColumn="0"/>
            <w:tcW w:w="1925" w:type="dxa"/>
          </w:tcPr>
          <w:p w14:paraId="5DB17E85" w14:textId="77777777" w:rsidR="006B6621" w:rsidRDefault="006B6621" w:rsidP="006B6621"/>
        </w:tc>
        <w:tc>
          <w:tcPr>
            <w:tcW w:w="1926" w:type="dxa"/>
          </w:tcPr>
          <w:p w14:paraId="7D4FA767" w14:textId="763CA761" w:rsidR="006B6621" w:rsidRDefault="006B6621" w:rsidP="006B6621">
            <w:pPr>
              <w:jc w:val="center"/>
              <w:cnfStyle w:val="000000000000" w:firstRow="0" w:lastRow="0" w:firstColumn="0" w:lastColumn="0" w:oddVBand="0" w:evenVBand="0" w:oddHBand="0" w:evenHBand="0" w:firstRowFirstColumn="0" w:firstRowLastColumn="0" w:lastRowFirstColumn="0" w:lastRowLastColumn="0"/>
            </w:pPr>
            <w:r>
              <w:t>2 Rx</w:t>
            </w:r>
          </w:p>
        </w:tc>
        <w:tc>
          <w:tcPr>
            <w:tcW w:w="1926" w:type="dxa"/>
          </w:tcPr>
          <w:p w14:paraId="73D61A9E" w14:textId="0E5C6882" w:rsidR="006B6621" w:rsidRDefault="006B6621" w:rsidP="006B6621">
            <w:pPr>
              <w:jc w:val="center"/>
              <w:cnfStyle w:val="000000000000" w:firstRow="0" w:lastRow="0" w:firstColumn="0" w:lastColumn="0" w:oddVBand="0" w:evenVBand="0" w:oddHBand="0" w:evenHBand="0" w:firstRowFirstColumn="0" w:firstRowLastColumn="0" w:lastRowFirstColumn="0" w:lastRowLastColumn="0"/>
            </w:pPr>
            <w:r>
              <w:t>4 Rx</w:t>
            </w:r>
          </w:p>
        </w:tc>
        <w:tc>
          <w:tcPr>
            <w:tcW w:w="1926" w:type="dxa"/>
          </w:tcPr>
          <w:p w14:paraId="77C81781" w14:textId="6434388A" w:rsidR="006B6621" w:rsidRDefault="006B6621" w:rsidP="006B6621">
            <w:pPr>
              <w:jc w:val="center"/>
              <w:cnfStyle w:val="000000000000" w:firstRow="0" w:lastRow="0" w:firstColumn="0" w:lastColumn="0" w:oddVBand="0" w:evenVBand="0" w:oddHBand="0" w:evenHBand="0" w:firstRowFirstColumn="0" w:firstRowLastColumn="0" w:lastRowFirstColumn="0" w:lastRowLastColumn="0"/>
            </w:pPr>
            <w:r>
              <w:t>2 Rx</w:t>
            </w:r>
          </w:p>
        </w:tc>
        <w:tc>
          <w:tcPr>
            <w:tcW w:w="1926" w:type="dxa"/>
          </w:tcPr>
          <w:p w14:paraId="523AB6A9" w14:textId="4269F2C7" w:rsidR="006B6621" w:rsidRDefault="006B6621" w:rsidP="006B6621">
            <w:pPr>
              <w:jc w:val="center"/>
              <w:cnfStyle w:val="000000000000" w:firstRow="0" w:lastRow="0" w:firstColumn="0" w:lastColumn="0" w:oddVBand="0" w:evenVBand="0" w:oddHBand="0" w:evenHBand="0" w:firstRowFirstColumn="0" w:firstRowLastColumn="0" w:lastRowFirstColumn="0" w:lastRowLastColumn="0"/>
            </w:pPr>
            <w:r>
              <w:t>4 Rx</w:t>
            </w:r>
          </w:p>
        </w:tc>
      </w:tr>
      <w:tr w:rsidR="006B6621" w14:paraId="3F0E0F57" w14:textId="77777777" w:rsidTr="003D14A1">
        <w:tc>
          <w:tcPr>
            <w:cnfStyle w:val="001000000000" w:firstRow="0" w:lastRow="0" w:firstColumn="1" w:lastColumn="0" w:oddVBand="0" w:evenVBand="0" w:oddHBand="0" w:evenHBand="0" w:firstRowFirstColumn="0" w:firstRowLastColumn="0" w:lastRowFirstColumn="0" w:lastRowLastColumn="0"/>
            <w:tcW w:w="1925" w:type="dxa"/>
          </w:tcPr>
          <w:p w14:paraId="53CB9D78" w14:textId="1BA0A1A4" w:rsidR="006B6621" w:rsidRDefault="006B6621" w:rsidP="006B6621">
            <w:r>
              <w:t>35 MHz</w:t>
            </w:r>
          </w:p>
        </w:tc>
        <w:tc>
          <w:tcPr>
            <w:tcW w:w="1926" w:type="dxa"/>
          </w:tcPr>
          <w:p w14:paraId="4564EFAB" w14:textId="1389E980"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9.4</w:t>
            </w:r>
          </w:p>
        </w:tc>
        <w:tc>
          <w:tcPr>
            <w:tcW w:w="1926" w:type="dxa"/>
          </w:tcPr>
          <w:p w14:paraId="4C4B3C40" w14:textId="2275330E" w:rsidR="006B6621" w:rsidRDefault="00F450D7" w:rsidP="00F450D7">
            <w:pPr>
              <w:jc w:val="center"/>
              <w:cnfStyle w:val="000000000000" w:firstRow="0" w:lastRow="0" w:firstColumn="0" w:lastColumn="0" w:oddVBand="0" w:evenVBand="0" w:oddHBand="0" w:evenHBand="0" w:firstRowFirstColumn="0" w:firstRowLastColumn="0" w:lastRowFirstColumn="0" w:lastRowLastColumn="0"/>
            </w:pPr>
            <w:r>
              <w:t>7.7</w:t>
            </w:r>
          </w:p>
        </w:tc>
        <w:tc>
          <w:tcPr>
            <w:tcW w:w="1926" w:type="dxa"/>
          </w:tcPr>
          <w:p w14:paraId="7D5347E0" w14:textId="5C8E132D"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11.4</w:t>
            </w:r>
          </w:p>
        </w:tc>
        <w:tc>
          <w:tcPr>
            <w:tcW w:w="1926" w:type="dxa"/>
          </w:tcPr>
          <w:p w14:paraId="7EF95A67" w14:textId="3321998D"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8.4</w:t>
            </w:r>
          </w:p>
        </w:tc>
      </w:tr>
      <w:tr w:rsidR="006B6621" w14:paraId="73BF9DFD" w14:textId="77777777" w:rsidTr="003D14A1">
        <w:tc>
          <w:tcPr>
            <w:cnfStyle w:val="001000000000" w:firstRow="0" w:lastRow="0" w:firstColumn="1" w:lastColumn="0" w:oddVBand="0" w:evenVBand="0" w:oddHBand="0" w:evenHBand="0" w:firstRowFirstColumn="0" w:firstRowLastColumn="0" w:lastRowFirstColumn="0" w:lastRowLastColumn="0"/>
            <w:tcW w:w="1925" w:type="dxa"/>
          </w:tcPr>
          <w:p w14:paraId="196F4211" w14:textId="42931C83" w:rsidR="006B6621" w:rsidRDefault="006B6621" w:rsidP="006B6621">
            <w:r>
              <w:t>45 MHz</w:t>
            </w:r>
          </w:p>
        </w:tc>
        <w:tc>
          <w:tcPr>
            <w:tcW w:w="1926" w:type="dxa"/>
          </w:tcPr>
          <w:p w14:paraId="5C464843" w14:textId="1EAC3AE7"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9.5</w:t>
            </w:r>
          </w:p>
        </w:tc>
        <w:tc>
          <w:tcPr>
            <w:tcW w:w="1926" w:type="dxa"/>
          </w:tcPr>
          <w:p w14:paraId="0F4F1420" w14:textId="0A420DD3" w:rsidR="006B6621" w:rsidRDefault="00F450D7" w:rsidP="00F450D7">
            <w:pPr>
              <w:jc w:val="center"/>
              <w:cnfStyle w:val="000000000000" w:firstRow="0" w:lastRow="0" w:firstColumn="0" w:lastColumn="0" w:oddVBand="0" w:evenVBand="0" w:oddHBand="0" w:evenHBand="0" w:firstRowFirstColumn="0" w:firstRowLastColumn="0" w:lastRowFirstColumn="0" w:lastRowLastColumn="0"/>
            </w:pPr>
            <w:r>
              <w:t>7.7</w:t>
            </w:r>
          </w:p>
        </w:tc>
        <w:tc>
          <w:tcPr>
            <w:tcW w:w="1926" w:type="dxa"/>
          </w:tcPr>
          <w:p w14:paraId="67C3C4AC" w14:textId="35A6BD22"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11.4</w:t>
            </w:r>
          </w:p>
        </w:tc>
        <w:tc>
          <w:tcPr>
            <w:tcW w:w="1926" w:type="dxa"/>
          </w:tcPr>
          <w:p w14:paraId="5C5CEB66" w14:textId="592B544C" w:rsidR="006B6621" w:rsidRDefault="006D02DA" w:rsidP="00F450D7">
            <w:pPr>
              <w:jc w:val="center"/>
              <w:cnfStyle w:val="000000000000" w:firstRow="0" w:lastRow="0" w:firstColumn="0" w:lastColumn="0" w:oddVBand="0" w:evenVBand="0" w:oddHBand="0" w:evenHBand="0" w:firstRowFirstColumn="0" w:firstRowLastColumn="0" w:lastRowFirstColumn="0" w:lastRowLastColumn="0"/>
            </w:pPr>
            <w:r>
              <w:t>8.4</w:t>
            </w:r>
          </w:p>
        </w:tc>
      </w:tr>
    </w:tbl>
    <w:p w14:paraId="129D4198" w14:textId="77777777" w:rsidR="003D14A1" w:rsidRDefault="003D14A1" w:rsidP="00CC24D7"/>
    <w:p w14:paraId="6D549CB7" w14:textId="77777777" w:rsidR="003D14A1" w:rsidRDefault="003D14A1" w:rsidP="003D14A1">
      <w:pPr>
        <w:pStyle w:val="Caption"/>
      </w:pPr>
      <w:r>
        <w:t xml:space="preserve">Table </w:t>
      </w:r>
      <w:r>
        <w:fldChar w:fldCharType="begin"/>
      </w:r>
      <w:r>
        <w:instrText xml:space="preserve"> SEQ Table \* ARABIC </w:instrText>
      </w:r>
      <w:r>
        <w:fldChar w:fldCharType="separate"/>
      </w:r>
      <w:r>
        <w:rPr>
          <w:noProof/>
        </w:rPr>
        <w:t>1</w:t>
      </w:r>
      <w:r>
        <w:fldChar w:fldCharType="end"/>
      </w:r>
      <w:r>
        <w:t>. Ideal HST CA performance results</w:t>
      </w:r>
    </w:p>
    <w:tbl>
      <w:tblPr>
        <w:tblStyle w:val="GridTable1Light-Accent5"/>
        <w:tblW w:w="0" w:type="auto"/>
        <w:tblLook w:val="04A0" w:firstRow="1" w:lastRow="0" w:firstColumn="1" w:lastColumn="0" w:noHBand="0" w:noVBand="1"/>
      </w:tblPr>
      <w:tblGrid>
        <w:gridCol w:w="1925"/>
        <w:gridCol w:w="1926"/>
        <w:gridCol w:w="1926"/>
        <w:gridCol w:w="1926"/>
        <w:gridCol w:w="1926"/>
      </w:tblGrid>
      <w:tr w:rsidR="003D14A1" w14:paraId="5403B1C9" w14:textId="77777777" w:rsidTr="00BE168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620D184E" w14:textId="77777777" w:rsidR="003D14A1" w:rsidRDefault="003D14A1" w:rsidP="00BE168E"/>
        </w:tc>
        <w:tc>
          <w:tcPr>
            <w:tcW w:w="3852" w:type="dxa"/>
            <w:gridSpan w:val="2"/>
          </w:tcPr>
          <w:p w14:paraId="2B6A640B" w14:textId="77777777" w:rsidR="003D14A1" w:rsidRDefault="003D14A1" w:rsidP="00BE168E">
            <w:pPr>
              <w:jc w:val="center"/>
              <w:cnfStyle w:val="100000000000" w:firstRow="1" w:lastRow="0" w:firstColumn="0" w:lastColumn="0" w:oddVBand="0" w:evenVBand="0" w:oddHBand="0" w:evenHBand="0" w:firstRowFirstColumn="0" w:firstRowLastColumn="0" w:lastRowFirstColumn="0" w:lastRowLastColumn="0"/>
            </w:pPr>
            <w:r>
              <w:t>HST-SFN</w:t>
            </w:r>
          </w:p>
        </w:tc>
        <w:tc>
          <w:tcPr>
            <w:tcW w:w="3852" w:type="dxa"/>
            <w:gridSpan w:val="2"/>
          </w:tcPr>
          <w:p w14:paraId="2B8CCF91" w14:textId="77777777" w:rsidR="003D14A1" w:rsidRDefault="003D14A1" w:rsidP="00BE168E">
            <w:pPr>
              <w:jc w:val="center"/>
              <w:cnfStyle w:val="100000000000" w:firstRow="1" w:lastRow="0" w:firstColumn="0" w:lastColumn="0" w:oddVBand="0" w:evenVBand="0" w:oddHBand="0" w:evenHBand="0" w:firstRowFirstColumn="0" w:firstRowLastColumn="0" w:lastRowFirstColumn="0" w:lastRowLastColumn="0"/>
            </w:pPr>
            <w:r>
              <w:t>HST-DPS</w:t>
            </w:r>
          </w:p>
        </w:tc>
      </w:tr>
      <w:tr w:rsidR="003D14A1" w14:paraId="5C5F1758" w14:textId="77777777" w:rsidTr="00BE168E">
        <w:tc>
          <w:tcPr>
            <w:cnfStyle w:val="001000000000" w:firstRow="0" w:lastRow="0" w:firstColumn="1" w:lastColumn="0" w:oddVBand="0" w:evenVBand="0" w:oddHBand="0" w:evenHBand="0" w:firstRowFirstColumn="0" w:firstRowLastColumn="0" w:lastRowFirstColumn="0" w:lastRowLastColumn="0"/>
            <w:tcW w:w="1925" w:type="dxa"/>
          </w:tcPr>
          <w:p w14:paraId="2CC84A22" w14:textId="77777777" w:rsidR="003D14A1" w:rsidRDefault="003D14A1" w:rsidP="00BE168E"/>
        </w:tc>
        <w:tc>
          <w:tcPr>
            <w:tcW w:w="1926" w:type="dxa"/>
          </w:tcPr>
          <w:p w14:paraId="1AD0B33A" w14:textId="77777777"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2 Rx</w:t>
            </w:r>
          </w:p>
        </w:tc>
        <w:tc>
          <w:tcPr>
            <w:tcW w:w="1926" w:type="dxa"/>
          </w:tcPr>
          <w:p w14:paraId="53786660" w14:textId="77777777"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4 Rx</w:t>
            </w:r>
          </w:p>
        </w:tc>
        <w:tc>
          <w:tcPr>
            <w:tcW w:w="1926" w:type="dxa"/>
          </w:tcPr>
          <w:p w14:paraId="4CFC5474" w14:textId="77777777"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2 Rx</w:t>
            </w:r>
          </w:p>
        </w:tc>
        <w:tc>
          <w:tcPr>
            <w:tcW w:w="1926" w:type="dxa"/>
          </w:tcPr>
          <w:p w14:paraId="0740CF58" w14:textId="77777777"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4 Rx</w:t>
            </w:r>
          </w:p>
        </w:tc>
      </w:tr>
      <w:tr w:rsidR="003D14A1" w14:paraId="398EBB1A" w14:textId="77777777" w:rsidTr="00BE168E">
        <w:tc>
          <w:tcPr>
            <w:cnfStyle w:val="001000000000" w:firstRow="0" w:lastRow="0" w:firstColumn="1" w:lastColumn="0" w:oddVBand="0" w:evenVBand="0" w:oddHBand="0" w:evenHBand="0" w:firstRowFirstColumn="0" w:firstRowLastColumn="0" w:lastRowFirstColumn="0" w:lastRowLastColumn="0"/>
            <w:tcW w:w="1925" w:type="dxa"/>
          </w:tcPr>
          <w:p w14:paraId="470F6389" w14:textId="77777777" w:rsidR="003D14A1" w:rsidRDefault="003D14A1" w:rsidP="00BE168E">
            <w:r>
              <w:t>35 MHz</w:t>
            </w:r>
          </w:p>
        </w:tc>
        <w:tc>
          <w:tcPr>
            <w:tcW w:w="1926" w:type="dxa"/>
          </w:tcPr>
          <w:p w14:paraId="346A4D12" w14:textId="435B84E4" w:rsidR="003D14A1" w:rsidRDefault="00164A4C" w:rsidP="00BE168E">
            <w:pPr>
              <w:jc w:val="center"/>
              <w:cnfStyle w:val="000000000000" w:firstRow="0" w:lastRow="0" w:firstColumn="0" w:lastColumn="0" w:oddVBand="0" w:evenVBand="0" w:oddHBand="0" w:evenHBand="0" w:firstRowFirstColumn="0" w:firstRowLastColumn="0" w:lastRowFirstColumn="0" w:lastRowLastColumn="0"/>
            </w:pPr>
            <w:r>
              <w:t>11</w:t>
            </w:r>
            <w:r w:rsidR="003D14A1">
              <w:t>.4</w:t>
            </w:r>
          </w:p>
        </w:tc>
        <w:tc>
          <w:tcPr>
            <w:tcW w:w="1926" w:type="dxa"/>
          </w:tcPr>
          <w:p w14:paraId="6D1B7E42" w14:textId="14EDCC0A" w:rsidR="003D14A1" w:rsidRDefault="00164A4C" w:rsidP="00BE168E">
            <w:pPr>
              <w:jc w:val="center"/>
              <w:cnfStyle w:val="000000000000" w:firstRow="0" w:lastRow="0" w:firstColumn="0" w:lastColumn="0" w:oddVBand="0" w:evenVBand="0" w:oddHBand="0" w:evenHBand="0" w:firstRowFirstColumn="0" w:firstRowLastColumn="0" w:lastRowFirstColumn="0" w:lastRowLastColumn="0"/>
            </w:pPr>
            <w:r>
              <w:t>9</w:t>
            </w:r>
            <w:r w:rsidR="003D14A1">
              <w:t>.7</w:t>
            </w:r>
          </w:p>
        </w:tc>
        <w:tc>
          <w:tcPr>
            <w:tcW w:w="1926" w:type="dxa"/>
          </w:tcPr>
          <w:p w14:paraId="52C79832" w14:textId="6D898EF4"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1</w:t>
            </w:r>
            <w:r w:rsidR="00DE7C4A">
              <w:t>3</w:t>
            </w:r>
            <w:r>
              <w:t>.</w:t>
            </w:r>
            <w:r w:rsidR="00DE7C4A">
              <w:t>9</w:t>
            </w:r>
          </w:p>
        </w:tc>
        <w:tc>
          <w:tcPr>
            <w:tcW w:w="1926" w:type="dxa"/>
          </w:tcPr>
          <w:p w14:paraId="4E26977F" w14:textId="004BFF6E" w:rsidR="003D14A1" w:rsidRDefault="00DE7C4A" w:rsidP="00BE168E">
            <w:pPr>
              <w:jc w:val="center"/>
              <w:cnfStyle w:val="000000000000" w:firstRow="0" w:lastRow="0" w:firstColumn="0" w:lastColumn="0" w:oddVBand="0" w:evenVBand="0" w:oddHBand="0" w:evenHBand="0" w:firstRowFirstColumn="0" w:firstRowLastColumn="0" w:lastRowFirstColumn="0" w:lastRowLastColumn="0"/>
            </w:pPr>
            <w:r>
              <w:t>10</w:t>
            </w:r>
            <w:r w:rsidR="003D14A1">
              <w:t>.</w:t>
            </w:r>
            <w:r>
              <w:t>9</w:t>
            </w:r>
          </w:p>
        </w:tc>
      </w:tr>
      <w:tr w:rsidR="003D14A1" w14:paraId="2529D8E0" w14:textId="77777777" w:rsidTr="00BE168E">
        <w:tc>
          <w:tcPr>
            <w:cnfStyle w:val="001000000000" w:firstRow="0" w:lastRow="0" w:firstColumn="1" w:lastColumn="0" w:oddVBand="0" w:evenVBand="0" w:oddHBand="0" w:evenHBand="0" w:firstRowFirstColumn="0" w:firstRowLastColumn="0" w:lastRowFirstColumn="0" w:lastRowLastColumn="0"/>
            <w:tcW w:w="1925" w:type="dxa"/>
          </w:tcPr>
          <w:p w14:paraId="33ACB7BA" w14:textId="77777777" w:rsidR="003D14A1" w:rsidRDefault="003D14A1" w:rsidP="00BE168E">
            <w:r>
              <w:t>45 MHz</w:t>
            </w:r>
          </w:p>
        </w:tc>
        <w:tc>
          <w:tcPr>
            <w:tcW w:w="1926" w:type="dxa"/>
          </w:tcPr>
          <w:p w14:paraId="041127E6" w14:textId="38C4030A" w:rsidR="003D14A1" w:rsidRDefault="00164A4C" w:rsidP="00BE168E">
            <w:pPr>
              <w:jc w:val="center"/>
              <w:cnfStyle w:val="000000000000" w:firstRow="0" w:lastRow="0" w:firstColumn="0" w:lastColumn="0" w:oddVBand="0" w:evenVBand="0" w:oddHBand="0" w:evenHBand="0" w:firstRowFirstColumn="0" w:firstRowLastColumn="0" w:lastRowFirstColumn="0" w:lastRowLastColumn="0"/>
            </w:pPr>
            <w:r>
              <w:t>11</w:t>
            </w:r>
            <w:r w:rsidR="003D14A1">
              <w:t>.5</w:t>
            </w:r>
          </w:p>
        </w:tc>
        <w:tc>
          <w:tcPr>
            <w:tcW w:w="1926" w:type="dxa"/>
          </w:tcPr>
          <w:p w14:paraId="2134676A" w14:textId="3CF198C9" w:rsidR="003D14A1" w:rsidRDefault="00164A4C" w:rsidP="00BE168E">
            <w:pPr>
              <w:jc w:val="center"/>
              <w:cnfStyle w:val="000000000000" w:firstRow="0" w:lastRow="0" w:firstColumn="0" w:lastColumn="0" w:oddVBand="0" w:evenVBand="0" w:oddHBand="0" w:evenHBand="0" w:firstRowFirstColumn="0" w:firstRowLastColumn="0" w:lastRowFirstColumn="0" w:lastRowLastColumn="0"/>
            </w:pPr>
            <w:r>
              <w:t>9</w:t>
            </w:r>
            <w:r w:rsidR="003D14A1">
              <w:t>.7</w:t>
            </w:r>
          </w:p>
        </w:tc>
        <w:tc>
          <w:tcPr>
            <w:tcW w:w="1926" w:type="dxa"/>
          </w:tcPr>
          <w:p w14:paraId="72702492" w14:textId="47833797" w:rsidR="003D14A1" w:rsidRDefault="003D14A1" w:rsidP="00BE168E">
            <w:pPr>
              <w:jc w:val="center"/>
              <w:cnfStyle w:val="000000000000" w:firstRow="0" w:lastRow="0" w:firstColumn="0" w:lastColumn="0" w:oddVBand="0" w:evenVBand="0" w:oddHBand="0" w:evenHBand="0" w:firstRowFirstColumn="0" w:firstRowLastColumn="0" w:lastRowFirstColumn="0" w:lastRowLastColumn="0"/>
            </w:pPr>
            <w:r>
              <w:t>1</w:t>
            </w:r>
            <w:r w:rsidR="00DE7C4A">
              <w:t>3</w:t>
            </w:r>
            <w:r>
              <w:t>.</w:t>
            </w:r>
            <w:r w:rsidR="00DE7C4A">
              <w:t>9</w:t>
            </w:r>
          </w:p>
        </w:tc>
        <w:tc>
          <w:tcPr>
            <w:tcW w:w="1926" w:type="dxa"/>
          </w:tcPr>
          <w:p w14:paraId="5337F7CA" w14:textId="4DE61007" w:rsidR="003D14A1" w:rsidRDefault="00DE7C4A" w:rsidP="00BE168E">
            <w:pPr>
              <w:jc w:val="center"/>
              <w:cnfStyle w:val="000000000000" w:firstRow="0" w:lastRow="0" w:firstColumn="0" w:lastColumn="0" w:oddVBand="0" w:evenVBand="0" w:oddHBand="0" w:evenHBand="0" w:firstRowFirstColumn="0" w:firstRowLastColumn="0" w:lastRowFirstColumn="0" w:lastRowLastColumn="0"/>
            </w:pPr>
            <w:r>
              <w:t>10</w:t>
            </w:r>
            <w:r w:rsidR="003D14A1">
              <w:t>.</w:t>
            </w:r>
            <w:r>
              <w:t>9</w:t>
            </w:r>
          </w:p>
        </w:tc>
      </w:tr>
    </w:tbl>
    <w:p w14:paraId="65315B5C" w14:textId="77777777" w:rsidR="00D9163F" w:rsidRDefault="00D9163F" w:rsidP="00CC24D7"/>
    <w:p w14:paraId="3499A2FE" w14:textId="23FC04E9" w:rsidR="00D9163F" w:rsidRPr="004263AC" w:rsidRDefault="00D9163F" w:rsidP="00D9163F">
      <w:pPr>
        <w:pStyle w:val="Proposal1"/>
        <w:rPr>
          <w:lang w:val="en-US"/>
        </w:rPr>
      </w:pPr>
      <w:r w:rsidRPr="003850FA">
        <w:t>Proposal #</w:t>
      </w:r>
      <w:r>
        <w:t>3</w:t>
      </w:r>
      <w:r w:rsidRPr="003850FA">
        <w:t xml:space="preserve">: </w:t>
      </w:r>
      <w:r w:rsidRPr="003850FA">
        <w:tab/>
      </w:r>
      <w:r>
        <w:t>Define HST CA requirements for 35 and 45 CBWs</w:t>
      </w:r>
      <w:r w:rsidR="00DE7C4A">
        <w:t>.</w:t>
      </w:r>
    </w:p>
    <w:p w14:paraId="7D45A7C8" w14:textId="77777777" w:rsidR="000D4B18" w:rsidRPr="00146B4F" w:rsidRDefault="000D4B18" w:rsidP="00422531">
      <w:pPr>
        <w:pStyle w:val="Heading1"/>
      </w:pPr>
      <w:r w:rsidRPr="00146B4F">
        <w:t>Conclusion</w:t>
      </w:r>
    </w:p>
    <w:p w14:paraId="0D3332FA" w14:textId="6689A4F6" w:rsidR="001A63FA" w:rsidRDefault="00DC2D0E" w:rsidP="007C0360">
      <w:pPr>
        <w:tabs>
          <w:tab w:val="left" w:pos="709"/>
        </w:tabs>
        <w:spacing w:before="60" w:after="60"/>
      </w:pPr>
      <w:r w:rsidRPr="001A63FA">
        <w:t xml:space="preserve">In this </w:t>
      </w:r>
      <w:r w:rsidR="00FE7883">
        <w:t>paper</w:t>
      </w:r>
      <w:r w:rsidRPr="001A63FA">
        <w:t xml:space="preserve"> </w:t>
      </w:r>
      <w:r w:rsidR="00F42C0A" w:rsidRPr="001A63FA">
        <w:t>we prov</w:t>
      </w:r>
      <w:r w:rsidR="005A0FAA" w:rsidRPr="001A63FA">
        <w:t>ide</w:t>
      </w:r>
      <w:r w:rsidR="00F42C0A" w:rsidRPr="001A63FA">
        <w:t xml:space="preserve"> our view </w:t>
      </w:r>
      <w:r w:rsidR="005A0FAA" w:rsidRPr="001A63FA">
        <w:t xml:space="preserve">on </w:t>
      </w:r>
      <w:r w:rsidR="000B4A57" w:rsidRPr="001A63FA">
        <w:t>NR HST CA</w:t>
      </w:r>
      <w:r w:rsidR="00B802F3" w:rsidRPr="001A63FA">
        <w:t xml:space="preserve"> </w:t>
      </w:r>
      <w:proofErr w:type="gramStart"/>
      <w:r w:rsidR="00B802F3" w:rsidRPr="001A63FA">
        <w:t>requirements</w:t>
      </w:r>
      <w:proofErr w:type="gramEnd"/>
      <w:r w:rsidR="000B4A57" w:rsidRPr="001A63FA">
        <w:t xml:space="preserve"> introduction</w:t>
      </w:r>
      <w:r w:rsidR="005A0FAA" w:rsidRPr="001A63FA">
        <w:t>. In summary, we make the following proposals:</w:t>
      </w:r>
    </w:p>
    <w:p w14:paraId="5A8515A3" w14:textId="77777777" w:rsidR="00E6407B" w:rsidRPr="004263AC" w:rsidRDefault="00E6407B" w:rsidP="00E6407B">
      <w:pPr>
        <w:pStyle w:val="Proposal1"/>
        <w:rPr>
          <w:lang w:val="en-US"/>
        </w:rPr>
      </w:pPr>
      <w:r w:rsidRPr="003850FA">
        <w:t>Proposal #</w:t>
      </w:r>
      <w:r>
        <w:t>1</w:t>
      </w:r>
      <w:r w:rsidRPr="003850FA">
        <w:t xml:space="preserve">: </w:t>
      </w:r>
      <w:r w:rsidRPr="003850FA">
        <w:tab/>
      </w:r>
      <w:r>
        <w:t>Apply</w:t>
      </w:r>
      <w:r w:rsidRPr="00413EC9">
        <w:t xml:space="preserve"> </w:t>
      </w:r>
      <w:r>
        <w:t>HST-SFN CA requirements only from Rel-17.</w:t>
      </w:r>
    </w:p>
    <w:p w14:paraId="02A2DEE7" w14:textId="77777777" w:rsidR="00E6407B" w:rsidRPr="004263AC" w:rsidRDefault="00E6407B" w:rsidP="00E6407B">
      <w:pPr>
        <w:pStyle w:val="Proposal1"/>
        <w:rPr>
          <w:lang w:val="en-US"/>
        </w:rPr>
      </w:pPr>
      <w:r w:rsidRPr="003850FA">
        <w:t>Proposal #</w:t>
      </w:r>
      <w:r>
        <w:t>2</w:t>
      </w:r>
      <w:r w:rsidRPr="003850FA">
        <w:t xml:space="preserve">: </w:t>
      </w:r>
      <w:r w:rsidRPr="003850FA">
        <w:tab/>
      </w:r>
      <w:r>
        <w:t>Define HST-SFN CA feature with FSPC granularity.</w:t>
      </w:r>
    </w:p>
    <w:p w14:paraId="498A5253" w14:textId="0D5DA7BC" w:rsidR="00E6407B" w:rsidRPr="00E6407B" w:rsidRDefault="00E6407B" w:rsidP="00E6407B">
      <w:pPr>
        <w:pStyle w:val="Proposal1"/>
        <w:rPr>
          <w:lang w:val="en-US"/>
        </w:rPr>
      </w:pPr>
      <w:r w:rsidRPr="003850FA">
        <w:t>Proposal #</w:t>
      </w:r>
      <w:r>
        <w:t>3</w:t>
      </w:r>
      <w:r w:rsidRPr="003850FA">
        <w:t xml:space="preserve">: </w:t>
      </w:r>
      <w:r w:rsidRPr="003850FA">
        <w:tab/>
      </w:r>
      <w:r>
        <w:t>Define HST CA requirements for 35 and 45 CBWs.</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460B9781" w14:textId="4F35F4FF" w:rsidR="0053717E" w:rsidRPr="00530E0F" w:rsidRDefault="009F5C0B" w:rsidP="0083712E">
      <w:pPr>
        <w:widowControl w:val="0"/>
        <w:numPr>
          <w:ilvl w:val="0"/>
          <w:numId w:val="2"/>
        </w:numPr>
        <w:jc w:val="left"/>
        <w:textAlignment w:val="auto"/>
      </w:pPr>
      <w:bookmarkStart w:id="2" w:name="_Ref68125204"/>
      <w:bookmarkStart w:id="3" w:name="_Ref54386828"/>
      <w:r w:rsidRPr="009F5C0B">
        <w:t>R4-2202985</w:t>
      </w:r>
      <w:r w:rsidR="00D54F74" w:rsidRPr="00D54F74">
        <w:t xml:space="preserve"> </w:t>
      </w:r>
      <w:r w:rsidR="00F26439" w:rsidRPr="00530E0F">
        <w:t>“WF on FR1 HST</w:t>
      </w:r>
      <w:r w:rsidR="00D54F74">
        <w:t xml:space="preserve"> demodulation</w:t>
      </w:r>
      <w:r w:rsidR="00F26439" w:rsidRPr="00530E0F">
        <w:t xml:space="preserve">”, CMCC, RAN4 </w:t>
      </w:r>
      <w:r w:rsidR="006F6D23" w:rsidRPr="00530E0F">
        <w:t>10</w:t>
      </w:r>
      <w:r w:rsidR="00B129CE">
        <w:t>1</w:t>
      </w:r>
      <w:r w:rsidR="00DE5195" w:rsidRPr="00530E0F">
        <w:t>-</w:t>
      </w:r>
      <w:r w:rsidR="00C54534">
        <w:t>bis-</w:t>
      </w:r>
      <w:r w:rsidR="00F26439" w:rsidRPr="00530E0F">
        <w:t xml:space="preserve">e, </w:t>
      </w:r>
      <w:bookmarkEnd w:id="2"/>
      <w:bookmarkEnd w:id="3"/>
      <w:r w:rsidR="00C54534">
        <w:t>January</w:t>
      </w:r>
    </w:p>
    <w:sectPr w:rsidR="0053717E" w:rsidRPr="00530E0F"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044DA" w14:textId="77777777" w:rsidR="00FB2200" w:rsidRDefault="00FB2200">
      <w:r>
        <w:separator/>
      </w:r>
    </w:p>
  </w:endnote>
  <w:endnote w:type="continuationSeparator" w:id="0">
    <w:p w14:paraId="3CE9EF59" w14:textId="77777777" w:rsidR="00FB2200" w:rsidRDefault="00FB2200">
      <w:r>
        <w:continuationSeparator/>
      </w:r>
    </w:p>
  </w:endnote>
  <w:endnote w:type="continuationNotice" w:id="1">
    <w:p w14:paraId="30860447" w14:textId="77777777" w:rsidR="00FB2200" w:rsidRDefault="00FB22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562E" w14:textId="77777777" w:rsidR="00FB2200" w:rsidRDefault="00FB2200">
      <w:r>
        <w:separator/>
      </w:r>
    </w:p>
  </w:footnote>
  <w:footnote w:type="continuationSeparator" w:id="0">
    <w:p w14:paraId="32782CF0" w14:textId="77777777" w:rsidR="00FB2200" w:rsidRDefault="00FB2200">
      <w:r>
        <w:continuationSeparator/>
      </w:r>
    </w:p>
  </w:footnote>
  <w:footnote w:type="continuationNotice" w:id="1">
    <w:p w14:paraId="6339CA2B" w14:textId="77777777" w:rsidR="00FB2200" w:rsidRDefault="00FB220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B254B"/>
    <w:multiLevelType w:val="hybridMultilevel"/>
    <w:tmpl w:val="7F80F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220B2"/>
    <w:multiLevelType w:val="hybridMultilevel"/>
    <w:tmpl w:val="18D4D04A"/>
    <w:lvl w:ilvl="0" w:tplc="31CCD586">
      <w:start w:val="1"/>
      <w:numFmt w:val="bullet"/>
      <w:lvlText w:val="•"/>
      <w:lvlJc w:val="left"/>
      <w:pPr>
        <w:tabs>
          <w:tab w:val="num" w:pos="720"/>
        </w:tabs>
        <w:ind w:left="720" w:hanging="360"/>
      </w:pPr>
      <w:rPr>
        <w:rFonts w:ascii="Arial" w:hAnsi="Arial" w:hint="default"/>
      </w:rPr>
    </w:lvl>
    <w:lvl w:ilvl="1" w:tplc="161A45DC" w:tentative="1">
      <w:start w:val="1"/>
      <w:numFmt w:val="bullet"/>
      <w:lvlText w:val="•"/>
      <w:lvlJc w:val="left"/>
      <w:pPr>
        <w:tabs>
          <w:tab w:val="num" w:pos="1440"/>
        </w:tabs>
        <w:ind w:left="1440" w:hanging="360"/>
      </w:pPr>
      <w:rPr>
        <w:rFonts w:ascii="Arial" w:hAnsi="Arial" w:hint="default"/>
      </w:rPr>
    </w:lvl>
    <w:lvl w:ilvl="2" w:tplc="85A8E82C">
      <w:start w:val="1"/>
      <w:numFmt w:val="bullet"/>
      <w:lvlText w:val="•"/>
      <w:lvlJc w:val="left"/>
      <w:pPr>
        <w:tabs>
          <w:tab w:val="num" w:pos="2160"/>
        </w:tabs>
        <w:ind w:left="2160" w:hanging="360"/>
      </w:pPr>
      <w:rPr>
        <w:rFonts w:ascii="Arial" w:hAnsi="Arial" w:hint="default"/>
      </w:rPr>
    </w:lvl>
    <w:lvl w:ilvl="3" w:tplc="A38227BE">
      <w:numFmt w:val="bullet"/>
      <w:lvlText w:val=""/>
      <w:lvlJc w:val="left"/>
      <w:pPr>
        <w:tabs>
          <w:tab w:val="num" w:pos="2880"/>
        </w:tabs>
        <w:ind w:left="2880" w:hanging="360"/>
      </w:pPr>
      <w:rPr>
        <w:rFonts w:ascii="Wingdings" w:hAnsi="Wingdings" w:hint="default"/>
      </w:rPr>
    </w:lvl>
    <w:lvl w:ilvl="4" w:tplc="2E0E4428">
      <w:numFmt w:val="bullet"/>
      <w:lvlText w:val="»"/>
      <w:lvlJc w:val="left"/>
      <w:pPr>
        <w:tabs>
          <w:tab w:val="num" w:pos="3600"/>
        </w:tabs>
        <w:ind w:left="3600" w:hanging="360"/>
      </w:pPr>
      <w:rPr>
        <w:rFonts w:ascii="Arial" w:hAnsi="Arial" w:hint="default"/>
      </w:rPr>
    </w:lvl>
    <w:lvl w:ilvl="5" w:tplc="0B700236" w:tentative="1">
      <w:start w:val="1"/>
      <w:numFmt w:val="bullet"/>
      <w:lvlText w:val="•"/>
      <w:lvlJc w:val="left"/>
      <w:pPr>
        <w:tabs>
          <w:tab w:val="num" w:pos="4320"/>
        </w:tabs>
        <w:ind w:left="4320" w:hanging="360"/>
      </w:pPr>
      <w:rPr>
        <w:rFonts w:ascii="Arial" w:hAnsi="Arial" w:hint="default"/>
      </w:rPr>
    </w:lvl>
    <w:lvl w:ilvl="6" w:tplc="342627F6" w:tentative="1">
      <w:start w:val="1"/>
      <w:numFmt w:val="bullet"/>
      <w:lvlText w:val="•"/>
      <w:lvlJc w:val="left"/>
      <w:pPr>
        <w:tabs>
          <w:tab w:val="num" w:pos="5040"/>
        </w:tabs>
        <w:ind w:left="5040" w:hanging="360"/>
      </w:pPr>
      <w:rPr>
        <w:rFonts w:ascii="Arial" w:hAnsi="Arial" w:hint="default"/>
      </w:rPr>
    </w:lvl>
    <w:lvl w:ilvl="7" w:tplc="85F0C31E" w:tentative="1">
      <w:start w:val="1"/>
      <w:numFmt w:val="bullet"/>
      <w:lvlText w:val="•"/>
      <w:lvlJc w:val="left"/>
      <w:pPr>
        <w:tabs>
          <w:tab w:val="num" w:pos="5760"/>
        </w:tabs>
        <w:ind w:left="5760" w:hanging="360"/>
      </w:pPr>
      <w:rPr>
        <w:rFonts w:ascii="Arial" w:hAnsi="Arial" w:hint="default"/>
      </w:rPr>
    </w:lvl>
    <w:lvl w:ilvl="8" w:tplc="CCF68B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A328D"/>
    <w:multiLevelType w:val="hybridMultilevel"/>
    <w:tmpl w:val="F0A6B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32"/>
  </w:num>
  <w:num w:numId="6">
    <w:abstractNumId w:val="6"/>
  </w:num>
  <w:num w:numId="7">
    <w:abstractNumId w:val="29"/>
  </w:num>
  <w:num w:numId="8">
    <w:abstractNumId w:val="10"/>
  </w:num>
  <w:num w:numId="9">
    <w:abstractNumId w:val="18"/>
  </w:num>
  <w:num w:numId="10">
    <w:abstractNumId w:val="26"/>
  </w:num>
  <w:num w:numId="11">
    <w:abstractNumId w:val="4"/>
  </w:num>
  <w:num w:numId="12">
    <w:abstractNumId w:val="2"/>
  </w:num>
  <w:num w:numId="13">
    <w:abstractNumId w:val="15"/>
  </w:num>
  <w:num w:numId="14">
    <w:abstractNumId w:val="16"/>
  </w:num>
  <w:num w:numId="15">
    <w:abstractNumId w:val="3"/>
  </w:num>
  <w:num w:numId="16">
    <w:abstractNumId w:val="21"/>
  </w:num>
  <w:num w:numId="17">
    <w:abstractNumId w:val="14"/>
  </w:num>
  <w:num w:numId="18">
    <w:abstractNumId w:val="28"/>
  </w:num>
  <w:num w:numId="19">
    <w:abstractNumId w:val="22"/>
  </w:num>
  <w:num w:numId="20">
    <w:abstractNumId w:val="7"/>
  </w:num>
  <w:num w:numId="21">
    <w:abstractNumId w:val="20"/>
  </w:num>
  <w:num w:numId="22">
    <w:abstractNumId w:val="5"/>
  </w:num>
  <w:num w:numId="23">
    <w:abstractNumId w:val="24"/>
  </w:num>
  <w:num w:numId="24">
    <w:abstractNumId w:val="23"/>
  </w:num>
  <w:num w:numId="25">
    <w:abstractNumId w:val="27"/>
  </w:num>
  <w:num w:numId="26">
    <w:abstractNumId w:val="30"/>
  </w:num>
  <w:num w:numId="27">
    <w:abstractNumId w:val="8"/>
  </w:num>
  <w:num w:numId="28">
    <w:abstractNumId w:val="11"/>
  </w:num>
  <w:num w:numId="29">
    <w:abstractNumId w:val="19"/>
  </w:num>
  <w:num w:numId="30">
    <w:abstractNumId w:val="25"/>
  </w:num>
  <w:num w:numId="31">
    <w:abstractNumId w:val="31"/>
  </w:num>
  <w:num w:numId="3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399"/>
    <w:rsid w:val="000004CA"/>
    <w:rsid w:val="00000515"/>
    <w:rsid w:val="000005F2"/>
    <w:rsid w:val="00000A00"/>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D29"/>
    <w:rsid w:val="00006D80"/>
    <w:rsid w:val="00006F63"/>
    <w:rsid w:val="00007113"/>
    <w:rsid w:val="000072BB"/>
    <w:rsid w:val="000072BD"/>
    <w:rsid w:val="000074A3"/>
    <w:rsid w:val="0000792C"/>
    <w:rsid w:val="000079BA"/>
    <w:rsid w:val="00007BE6"/>
    <w:rsid w:val="00007CEF"/>
    <w:rsid w:val="000101EF"/>
    <w:rsid w:val="00010739"/>
    <w:rsid w:val="0001078E"/>
    <w:rsid w:val="00010E8D"/>
    <w:rsid w:val="00010E97"/>
    <w:rsid w:val="00010FD1"/>
    <w:rsid w:val="00011519"/>
    <w:rsid w:val="00011595"/>
    <w:rsid w:val="00011703"/>
    <w:rsid w:val="000118B4"/>
    <w:rsid w:val="000121EC"/>
    <w:rsid w:val="0001223A"/>
    <w:rsid w:val="000124D1"/>
    <w:rsid w:val="000128E0"/>
    <w:rsid w:val="000129AE"/>
    <w:rsid w:val="00012D90"/>
    <w:rsid w:val="00012DCC"/>
    <w:rsid w:val="0001321B"/>
    <w:rsid w:val="000137FF"/>
    <w:rsid w:val="00013814"/>
    <w:rsid w:val="00013B63"/>
    <w:rsid w:val="00013D73"/>
    <w:rsid w:val="00014035"/>
    <w:rsid w:val="000141F0"/>
    <w:rsid w:val="0001468C"/>
    <w:rsid w:val="00015204"/>
    <w:rsid w:val="00015356"/>
    <w:rsid w:val="000157DD"/>
    <w:rsid w:val="00015BCB"/>
    <w:rsid w:val="00015FB7"/>
    <w:rsid w:val="00016013"/>
    <w:rsid w:val="000162B2"/>
    <w:rsid w:val="000163F8"/>
    <w:rsid w:val="00016C44"/>
    <w:rsid w:val="00016DCE"/>
    <w:rsid w:val="00016DDC"/>
    <w:rsid w:val="0001729B"/>
    <w:rsid w:val="00017309"/>
    <w:rsid w:val="000174F2"/>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865"/>
    <w:rsid w:val="00024929"/>
    <w:rsid w:val="00024A87"/>
    <w:rsid w:val="00024E37"/>
    <w:rsid w:val="00024E57"/>
    <w:rsid w:val="00024F6D"/>
    <w:rsid w:val="0002506A"/>
    <w:rsid w:val="00025281"/>
    <w:rsid w:val="00025487"/>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4B"/>
    <w:rsid w:val="00030ED5"/>
    <w:rsid w:val="00030F74"/>
    <w:rsid w:val="00031242"/>
    <w:rsid w:val="0003138D"/>
    <w:rsid w:val="000316AA"/>
    <w:rsid w:val="00031E02"/>
    <w:rsid w:val="00031EDD"/>
    <w:rsid w:val="000321DC"/>
    <w:rsid w:val="00032A64"/>
    <w:rsid w:val="000334D2"/>
    <w:rsid w:val="00033805"/>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927"/>
    <w:rsid w:val="00036A16"/>
    <w:rsid w:val="00036C45"/>
    <w:rsid w:val="00036FA7"/>
    <w:rsid w:val="000371A9"/>
    <w:rsid w:val="000372D9"/>
    <w:rsid w:val="000377E3"/>
    <w:rsid w:val="00037910"/>
    <w:rsid w:val="00037A21"/>
    <w:rsid w:val="00037D3E"/>
    <w:rsid w:val="000404F2"/>
    <w:rsid w:val="000409DE"/>
    <w:rsid w:val="00040F7A"/>
    <w:rsid w:val="000412B7"/>
    <w:rsid w:val="000413B8"/>
    <w:rsid w:val="000415EC"/>
    <w:rsid w:val="000415FD"/>
    <w:rsid w:val="00041827"/>
    <w:rsid w:val="0004182E"/>
    <w:rsid w:val="000418C8"/>
    <w:rsid w:val="00041AEE"/>
    <w:rsid w:val="00041E45"/>
    <w:rsid w:val="00042397"/>
    <w:rsid w:val="000423A3"/>
    <w:rsid w:val="000423DD"/>
    <w:rsid w:val="00042527"/>
    <w:rsid w:val="0004267E"/>
    <w:rsid w:val="000426B1"/>
    <w:rsid w:val="00042A8C"/>
    <w:rsid w:val="00042BFC"/>
    <w:rsid w:val="00042F76"/>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CA"/>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B2E"/>
    <w:rsid w:val="00052C5E"/>
    <w:rsid w:val="00052CFD"/>
    <w:rsid w:val="000531A8"/>
    <w:rsid w:val="0005330B"/>
    <w:rsid w:val="00053632"/>
    <w:rsid w:val="00053687"/>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59"/>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4E9"/>
    <w:rsid w:val="00063CA3"/>
    <w:rsid w:val="00063DA7"/>
    <w:rsid w:val="00063F57"/>
    <w:rsid w:val="000642FD"/>
    <w:rsid w:val="0006436D"/>
    <w:rsid w:val="0006480B"/>
    <w:rsid w:val="00064A18"/>
    <w:rsid w:val="00064A2B"/>
    <w:rsid w:val="00065043"/>
    <w:rsid w:val="000650CF"/>
    <w:rsid w:val="0006549C"/>
    <w:rsid w:val="00065636"/>
    <w:rsid w:val="000656E8"/>
    <w:rsid w:val="00065B95"/>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4F61"/>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8A2"/>
    <w:rsid w:val="00080D74"/>
    <w:rsid w:val="00081070"/>
    <w:rsid w:val="00081BAD"/>
    <w:rsid w:val="00081F4A"/>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42E"/>
    <w:rsid w:val="0008760B"/>
    <w:rsid w:val="00087881"/>
    <w:rsid w:val="00087BAB"/>
    <w:rsid w:val="00087E29"/>
    <w:rsid w:val="00087EE9"/>
    <w:rsid w:val="00087F91"/>
    <w:rsid w:val="00090573"/>
    <w:rsid w:val="00090586"/>
    <w:rsid w:val="00090653"/>
    <w:rsid w:val="00090A5D"/>
    <w:rsid w:val="00091517"/>
    <w:rsid w:val="00091714"/>
    <w:rsid w:val="0009194E"/>
    <w:rsid w:val="00091CE1"/>
    <w:rsid w:val="000921E3"/>
    <w:rsid w:val="00092334"/>
    <w:rsid w:val="000926E1"/>
    <w:rsid w:val="0009286A"/>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56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09B4"/>
    <w:rsid w:val="000B0C06"/>
    <w:rsid w:val="000B1061"/>
    <w:rsid w:val="000B10AB"/>
    <w:rsid w:val="000B17A1"/>
    <w:rsid w:val="000B1CD3"/>
    <w:rsid w:val="000B1E04"/>
    <w:rsid w:val="000B22B6"/>
    <w:rsid w:val="000B256B"/>
    <w:rsid w:val="000B2BA0"/>
    <w:rsid w:val="000B32D4"/>
    <w:rsid w:val="000B38DA"/>
    <w:rsid w:val="000B3D5E"/>
    <w:rsid w:val="000B3F37"/>
    <w:rsid w:val="000B4083"/>
    <w:rsid w:val="000B453F"/>
    <w:rsid w:val="000B463C"/>
    <w:rsid w:val="000B49D7"/>
    <w:rsid w:val="000B4A57"/>
    <w:rsid w:val="000B4EA5"/>
    <w:rsid w:val="000B5363"/>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A69"/>
    <w:rsid w:val="000C3C17"/>
    <w:rsid w:val="000C3F16"/>
    <w:rsid w:val="000C4593"/>
    <w:rsid w:val="000C4C76"/>
    <w:rsid w:val="000C4F36"/>
    <w:rsid w:val="000C54A6"/>
    <w:rsid w:val="000C550B"/>
    <w:rsid w:val="000C5759"/>
    <w:rsid w:val="000C5B91"/>
    <w:rsid w:val="000C5E7D"/>
    <w:rsid w:val="000C6003"/>
    <w:rsid w:val="000C6360"/>
    <w:rsid w:val="000C673C"/>
    <w:rsid w:val="000C69F8"/>
    <w:rsid w:val="000C6BDB"/>
    <w:rsid w:val="000C71D9"/>
    <w:rsid w:val="000C7857"/>
    <w:rsid w:val="000C7C3E"/>
    <w:rsid w:val="000D037E"/>
    <w:rsid w:val="000D0A0F"/>
    <w:rsid w:val="000D0AB8"/>
    <w:rsid w:val="000D0BCC"/>
    <w:rsid w:val="000D0EDD"/>
    <w:rsid w:val="000D0F9A"/>
    <w:rsid w:val="000D148D"/>
    <w:rsid w:val="000D14EB"/>
    <w:rsid w:val="000D1610"/>
    <w:rsid w:val="000D1737"/>
    <w:rsid w:val="000D1915"/>
    <w:rsid w:val="000D1C8F"/>
    <w:rsid w:val="000D1E23"/>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0"/>
    <w:rsid w:val="000D5D29"/>
    <w:rsid w:val="000D5E4D"/>
    <w:rsid w:val="000D6262"/>
    <w:rsid w:val="000D6541"/>
    <w:rsid w:val="000D697E"/>
    <w:rsid w:val="000D6E96"/>
    <w:rsid w:val="000D71F7"/>
    <w:rsid w:val="000D7268"/>
    <w:rsid w:val="000D7383"/>
    <w:rsid w:val="000D745D"/>
    <w:rsid w:val="000D75CC"/>
    <w:rsid w:val="000D75EE"/>
    <w:rsid w:val="000D7783"/>
    <w:rsid w:val="000D7B73"/>
    <w:rsid w:val="000D7C7C"/>
    <w:rsid w:val="000E011D"/>
    <w:rsid w:val="000E0706"/>
    <w:rsid w:val="000E0BAE"/>
    <w:rsid w:val="000E1016"/>
    <w:rsid w:val="000E131F"/>
    <w:rsid w:val="000E14B9"/>
    <w:rsid w:val="000E182B"/>
    <w:rsid w:val="000E1E8E"/>
    <w:rsid w:val="000E279B"/>
    <w:rsid w:val="000E2AF9"/>
    <w:rsid w:val="000E2D41"/>
    <w:rsid w:val="000E3075"/>
    <w:rsid w:val="000E3358"/>
    <w:rsid w:val="000E38ED"/>
    <w:rsid w:val="000E3A0F"/>
    <w:rsid w:val="000E3A73"/>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109"/>
    <w:rsid w:val="000F226C"/>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8E3"/>
    <w:rsid w:val="00106A95"/>
    <w:rsid w:val="00106CC3"/>
    <w:rsid w:val="00106E7E"/>
    <w:rsid w:val="001074D1"/>
    <w:rsid w:val="001106C0"/>
    <w:rsid w:val="00111114"/>
    <w:rsid w:val="001111F0"/>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6969"/>
    <w:rsid w:val="00117588"/>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73"/>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37A"/>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22"/>
    <w:rsid w:val="0014295D"/>
    <w:rsid w:val="00142962"/>
    <w:rsid w:val="00142E11"/>
    <w:rsid w:val="00142E42"/>
    <w:rsid w:val="001433C9"/>
    <w:rsid w:val="0014371C"/>
    <w:rsid w:val="00143E78"/>
    <w:rsid w:val="00143FFE"/>
    <w:rsid w:val="0014471E"/>
    <w:rsid w:val="0014491B"/>
    <w:rsid w:val="00144B3F"/>
    <w:rsid w:val="00144E04"/>
    <w:rsid w:val="0014507A"/>
    <w:rsid w:val="001454C4"/>
    <w:rsid w:val="00146129"/>
    <w:rsid w:val="0014623F"/>
    <w:rsid w:val="0014624C"/>
    <w:rsid w:val="00146491"/>
    <w:rsid w:val="001464B2"/>
    <w:rsid w:val="0014652F"/>
    <w:rsid w:val="00146B4F"/>
    <w:rsid w:val="00146BC8"/>
    <w:rsid w:val="001472C2"/>
    <w:rsid w:val="001473A6"/>
    <w:rsid w:val="00147692"/>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D0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4A4C"/>
    <w:rsid w:val="00165011"/>
    <w:rsid w:val="00165137"/>
    <w:rsid w:val="001651AA"/>
    <w:rsid w:val="00165219"/>
    <w:rsid w:val="00165941"/>
    <w:rsid w:val="00166079"/>
    <w:rsid w:val="0016634F"/>
    <w:rsid w:val="00166994"/>
    <w:rsid w:val="001669F9"/>
    <w:rsid w:val="0016700E"/>
    <w:rsid w:val="0016711A"/>
    <w:rsid w:val="00167591"/>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C49"/>
    <w:rsid w:val="00174DDB"/>
    <w:rsid w:val="00174F2F"/>
    <w:rsid w:val="00175283"/>
    <w:rsid w:val="001752EC"/>
    <w:rsid w:val="0017535F"/>
    <w:rsid w:val="00175B5A"/>
    <w:rsid w:val="00175C7D"/>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56C"/>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6E"/>
    <w:rsid w:val="00196085"/>
    <w:rsid w:val="00196300"/>
    <w:rsid w:val="00196A48"/>
    <w:rsid w:val="00196B43"/>
    <w:rsid w:val="00196B90"/>
    <w:rsid w:val="00196FF4"/>
    <w:rsid w:val="0019734F"/>
    <w:rsid w:val="001976E2"/>
    <w:rsid w:val="001A0301"/>
    <w:rsid w:val="001A0303"/>
    <w:rsid w:val="001A032E"/>
    <w:rsid w:val="001A0421"/>
    <w:rsid w:val="001A067A"/>
    <w:rsid w:val="001A06FC"/>
    <w:rsid w:val="001A08E8"/>
    <w:rsid w:val="001A09C6"/>
    <w:rsid w:val="001A0A1E"/>
    <w:rsid w:val="001A0CA5"/>
    <w:rsid w:val="001A12DF"/>
    <w:rsid w:val="001A1BFE"/>
    <w:rsid w:val="001A2589"/>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07A"/>
    <w:rsid w:val="001A5174"/>
    <w:rsid w:val="001A552A"/>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07"/>
    <w:rsid w:val="001B0135"/>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7D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242"/>
    <w:rsid w:val="001C3474"/>
    <w:rsid w:val="001C3572"/>
    <w:rsid w:val="001C399B"/>
    <w:rsid w:val="001C3B46"/>
    <w:rsid w:val="001C3BEC"/>
    <w:rsid w:val="001C3DC6"/>
    <w:rsid w:val="001C3EAE"/>
    <w:rsid w:val="001C424C"/>
    <w:rsid w:val="001C44D6"/>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AC6"/>
    <w:rsid w:val="001D3C68"/>
    <w:rsid w:val="001D4315"/>
    <w:rsid w:val="001D43C0"/>
    <w:rsid w:val="001D45D7"/>
    <w:rsid w:val="001D46EB"/>
    <w:rsid w:val="001D4795"/>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F6B"/>
    <w:rsid w:val="001E50CB"/>
    <w:rsid w:val="001E5BB2"/>
    <w:rsid w:val="001E5D1F"/>
    <w:rsid w:val="001E5EA3"/>
    <w:rsid w:val="001E60C9"/>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A9A"/>
    <w:rsid w:val="001F0BCC"/>
    <w:rsid w:val="001F0DDF"/>
    <w:rsid w:val="001F125F"/>
    <w:rsid w:val="001F15CC"/>
    <w:rsid w:val="001F16BF"/>
    <w:rsid w:val="001F16FD"/>
    <w:rsid w:val="001F17CF"/>
    <w:rsid w:val="001F19DF"/>
    <w:rsid w:val="001F1B1E"/>
    <w:rsid w:val="001F1DFA"/>
    <w:rsid w:val="001F1F07"/>
    <w:rsid w:val="001F22A9"/>
    <w:rsid w:val="001F22FE"/>
    <w:rsid w:val="001F24B5"/>
    <w:rsid w:val="001F2536"/>
    <w:rsid w:val="001F26E9"/>
    <w:rsid w:val="001F287C"/>
    <w:rsid w:val="001F2B48"/>
    <w:rsid w:val="001F2E08"/>
    <w:rsid w:val="001F2EA1"/>
    <w:rsid w:val="001F3497"/>
    <w:rsid w:val="001F37ED"/>
    <w:rsid w:val="001F39AB"/>
    <w:rsid w:val="001F3A33"/>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17"/>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7EE"/>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23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2F9"/>
    <w:rsid w:val="00214416"/>
    <w:rsid w:val="00214E0D"/>
    <w:rsid w:val="0021521A"/>
    <w:rsid w:val="0021586D"/>
    <w:rsid w:val="00215F7A"/>
    <w:rsid w:val="002161EE"/>
    <w:rsid w:val="002162EA"/>
    <w:rsid w:val="00216560"/>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6F"/>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97F"/>
    <w:rsid w:val="00231D67"/>
    <w:rsid w:val="00232191"/>
    <w:rsid w:val="002326A1"/>
    <w:rsid w:val="002328CF"/>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913"/>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000"/>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580"/>
    <w:rsid w:val="00252719"/>
    <w:rsid w:val="00252A61"/>
    <w:rsid w:val="00252E9E"/>
    <w:rsid w:val="00253070"/>
    <w:rsid w:val="002530CC"/>
    <w:rsid w:val="002530D6"/>
    <w:rsid w:val="002530D9"/>
    <w:rsid w:val="0025325D"/>
    <w:rsid w:val="002533FF"/>
    <w:rsid w:val="00253400"/>
    <w:rsid w:val="002534B8"/>
    <w:rsid w:val="002537F5"/>
    <w:rsid w:val="0025382E"/>
    <w:rsid w:val="002538C5"/>
    <w:rsid w:val="0025399F"/>
    <w:rsid w:val="00253A89"/>
    <w:rsid w:val="00253D64"/>
    <w:rsid w:val="00254001"/>
    <w:rsid w:val="0025464E"/>
    <w:rsid w:val="00254CAA"/>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808"/>
    <w:rsid w:val="00261A63"/>
    <w:rsid w:val="00261D05"/>
    <w:rsid w:val="002622E3"/>
    <w:rsid w:val="002623AC"/>
    <w:rsid w:val="002623DA"/>
    <w:rsid w:val="002625D0"/>
    <w:rsid w:val="002627C9"/>
    <w:rsid w:val="00262979"/>
    <w:rsid w:val="00262A27"/>
    <w:rsid w:val="00262BAD"/>
    <w:rsid w:val="00262CEB"/>
    <w:rsid w:val="00262E69"/>
    <w:rsid w:val="00263038"/>
    <w:rsid w:val="002634D9"/>
    <w:rsid w:val="00263B02"/>
    <w:rsid w:val="00263D8E"/>
    <w:rsid w:val="00263DD9"/>
    <w:rsid w:val="002641B4"/>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65BD"/>
    <w:rsid w:val="00267026"/>
    <w:rsid w:val="0026716C"/>
    <w:rsid w:val="00267959"/>
    <w:rsid w:val="00267D2F"/>
    <w:rsid w:val="00270BDA"/>
    <w:rsid w:val="00270C63"/>
    <w:rsid w:val="00270C70"/>
    <w:rsid w:val="00270C98"/>
    <w:rsid w:val="00270D9F"/>
    <w:rsid w:val="00270E57"/>
    <w:rsid w:val="00271359"/>
    <w:rsid w:val="00271738"/>
    <w:rsid w:val="00271810"/>
    <w:rsid w:val="0027193C"/>
    <w:rsid w:val="00271A04"/>
    <w:rsid w:val="00271A10"/>
    <w:rsid w:val="00271A6C"/>
    <w:rsid w:val="00271B1E"/>
    <w:rsid w:val="00271B42"/>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9E4"/>
    <w:rsid w:val="00274D08"/>
    <w:rsid w:val="00274FE5"/>
    <w:rsid w:val="00275435"/>
    <w:rsid w:val="00275464"/>
    <w:rsid w:val="0027565F"/>
    <w:rsid w:val="0027568B"/>
    <w:rsid w:val="002756D5"/>
    <w:rsid w:val="002758B1"/>
    <w:rsid w:val="00276001"/>
    <w:rsid w:val="002762EF"/>
    <w:rsid w:val="00276457"/>
    <w:rsid w:val="002764FB"/>
    <w:rsid w:val="00276A7F"/>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5EE"/>
    <w:rsid w:val="002877DE"/>
    <w:rsid w:val="0028789E"/>
    <w:rsid w:val="00287B2B"/>
    <w:rsid w:val="00287C28"/>
    <w:rsid w:val="00287EA3"/>
    <w:rsid w:val="00290006"/>
    <w:rsid w:val="00290254"/>
    <w:rsid w:val="00290E90"/>
    <w:rsid w:val="0029111B"/>
    <w:rsid w:val="00291281"/>
    <w:rsid w:val="0029178D"/>
    <w:rsid w:val="0029178F"/>
    <w:rsid w:val="00291B01"/>
    <w:rsid w:val="00291D63"/>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1EFC"/>
    <w:rsid w:val="002B21D6"/>
    <w:rsid w:val="002B22D4"/>
    <w:rsid w:val="002B23AE"/>
    <w:rsid w:val="002B2C92"/>
    <w:rsid w:val="002B2F85"/>
    <w:rsid w:val="002B3081"/>
    <w:rsid w:val="002B318B"/>
    <w:rsid w:val="002B32BC"/>
    <w:rsid w:val="002B340B"/>
    <w:rsid w:val="002B347A"/>
    <w:rsid w:val="002B34AE"/>
    <w:rsid w:val="002B3BA5"/>
    <w:rsid w:val="002B3D90"/>
    <w:rsid w:val="002B4874"/>
    <w:rsid w:val="002B4A75"/>
    <w:rsid w:val="002B4C37"/>
    <w:rsid w:val="002B4C39"/>
    <w:rsid w:val="002B50E7"/>
    <w:rsid w:val="002B5976"/>
    <w:rsid w:val="002B5A52"/>
    <w:rsid w:val="002B5D52"/>
    <w:rsid w:val="002B6397"/>
    <w:rsid w:val="002B64FE"/>
    <w:rsid w:val="002B651D"/>
    <w:rsid w:val="002B6890"/>
    <w:rsid w:val="002B694E"/>
    <w:rsid w:val="002B6C2C"/>
    <w:rsid w:val="002B7095"/>
    <w:rsid w:val="002C006B"/>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A3E"/>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65"/>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962"/>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106"/>
    <w:rsid w:val="002E5361"/>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A48"/>
    <w:rsid w:val="002F7B6D"/>
    <w:rsid w:val="002F7B7D"/>
    <w:rsid w:val="002F7BD6"/>
    <w:rsid w:val="002F7C50"/>
    <w:rsid w:val="002F7D48"/>
    <w:rsid w:val="002F7DA8"/>
    <w:rsid w:val="002F7E27"/>
    <w:rsid w:val="002F7EC5"/>
    <w:rsid w:val="003000CB"/>
    <w:rsid w:val="003003AD"/>
    <w:rsid w:val="003003C3"/>
    <w:rsid w:val="00300494"/>
    <w:rsid w:val="003004CC"/>
    <w:rsid w:val="0030066E"/>
    <w:rsid w:val="003008A5"/>
    <w:rsid w:val="00300FC7"/>
    <w:rsid w:val="003011C0"/>
    <w:rsid w:val="00301391"/>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B5D"/>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440"/>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3C0"/>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CE2"/>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1F4"/>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BEF"/>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3A5"/>
    <w:rsid w:val="003774FD"/>
    <w:rsid w:val="003775BD"/>
    <w:rsid w:val="00377F94"/>
    <w:rsid w:val="003802CD"/>
    <w:rsid w:val="00380575"/>
    <w:rsid w:val="0038084F"/>
    <w:rsid w:val="00380892"/>
    <w:rsid w:val="00381079"/>
    <w:rsid w:val="003815FE"/>
    <w:rsid w:val="0038162E"/>
    <w:rsid w:val="00381685"/>
    <w:rsid w:val="00381918"/>
    <w:rsid w:val="003821B0"/>
    <w:rsid w:val="003821E7"/>
    <w:rsid w:val="0038227A"/>
    <w:rsid w:val="0038245B"/>
    <w:rsid w:val="003827B3"/>
    <w:rsid w:val="00382903"/>
    <w:rsid w:val="00383483"/>
    <w:rsid w:val="003838C5"/>
    <w:rsid w:val="003839A5"/>
    <w:rsid w:val="00383D4B"/>
    <w:rsid w:val="00383DDB"/>
    <w:rsid w:val="00384289"/>
    <w:rsid w:val="003842A8"/>
    <w:rsid w:val="00384769"/>
    <w:rsid w:val="00384779"/>
    <w:rsid w:val="003848D9"/>
    <w:rsid w:val="003850FA"/>
    <w:rsid w:val="00385192"/>
    <w:rsid w:val="003852CC"/>
    <w:rsid w:val="00385340"/>
    <w:rsid w:val="0038556E"/>
    <w:rsid w:val="00385823"/>
    <w:rsid w:val="003859A4"/>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312"/>
    <w:rsid w:val="00397464"/>
    <w:rsid w:val="00397514"/>
    <w:rsid w:val="00397817"/>
    <w:rsid w:val="003978B8"/>
    <w:rsid w:val="00397B96"/>
    <w:rsid w:val="00397C89"/>
    <w:rsid w:val="00397DD1"/>
    <w:rsid w:val="00397F9D"/>
    <w:rsid w:val="003A0152"/>
    <w:rsid w:val="003A02E0"/>
    <w:rsid w:val="003A0311"/>
    <w:rsid w:val="003A0736"/>
    <w:rsid w:val="003A07F5"/>
    <w:rsid w:val="003A0C37"/>
    <w:rsid w:val="003A0EB1"/>
    <w:rsid w:val="003A1135"/>
    <w:rsid w:val="003A12FE"/>
    <w:rsid w:val="003A1341"/>
    <w:rsid w:val="003A162C"/>
    <w:rsid w:val="003A19E0"/>
    <w:rsid w:val="003A1DD5"/>
    <w:rsid w:val="003A2019"/>
    <w:rsid w:val="003A208F"/>
    <w:rsid w:val="003A22B5"/>
    <w:rsid w:val="003A2BBA"/>
    <w:rsid w:val="003A2D39"/>
    <w:rsid w:val="003A2EBA"/>
    <w:rsid w:val="003A2FE7"/>
    <w:rsid w:val="003A3106"/>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88"/>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07"/>
    <w:rsid w:val="003C4F25"/>
    <w:rsid w:val="003C53FF"/>
    <w:rsid w:val="003C5892"/>
    <w:rsid w:val="003C6580"/>
    <w:rsid w:val="003C69B5"/>
    <w:rsid w:val="003C7459"/>
    <w:rsid w:val="003C78C0"/>
    <w:rsid w:val="003C79A4"/>
    <w:rsid w:val="003C7D16"/>
    <w:rsid w:val="003D0034"/>
    <w:rsid w:val="003D01F5"/>
    <w:rsid w:val="003D04C1"/>
    <w:rsid w:val="003D09DA"/>
    <w:rsid w:val="003D0A97"/>
    <w:rsid w:val="003D0D75"/>
    <w:rsid w:val="003D0E68"/>
    <w:rsid w:val="003D124C"/>
    <w:rsid w:val="003D14A1"/>
    <w:rsid w:val="003D2050"/>
    <w:rsid w:val="003D2339"/>
    <w:rsid w:val="003D267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E3B"/>
    <w:rsid w:val="003D75D3"/>
    <w:rsid w:val="003D770F"/>
    <w:rsid w:val="003D797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6D6D"/>
    <w:rsid w:val="003E703E"/>
    <w:rsid w:val="003E73BC"/>
    <w:rsid w:val="003E740A"/>
    <w:rsid w:val="003E7A02"/>
    <w:rsid w:val="003E7A07"/>
    <w:rsid w:val="003E7ADF"/>
    <w:rsid w:val="003F0656"/>
    <w:rsid w:val="003F08C9"/>
    <w:rsid w:val="003F0905"/>
    <w:rsid w:val="003F0B44"/>
    <w:rsid w:val="003F0F57"/>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6DF"/>
    <w:rsid w:val="004017C6"/>
    <w:rsid w:val="004020F2"/>
    <w:rsid w:val="004024AB"/>
    <w:rsid w:val="00402F2C"/>
    <w:rsid w:val="0040303D"/>
    <w:rsid w:val="004033BE"/>
    <w:rsid w:val="00403596"/>
    <w:rsid w:val="0040379F"/>
    <w:rsid w:val="00403805"/>
    <w:rsid w:val="00403824"/>
    <w:rsid w:val="00403976"/>
    <w:rsid w:val="00403F25"/>
    <w:rsid w:val="00403FF6"/>
    <w:rsid w:val="0040495B"/>
    <w:rsid w:val="00404AE9"/>
    <w:rsid w:val="00405194"/>
    <w:rsid w:val="0040543F"/>
    <w:rsid w:val="00405476"/>
    <w:rsid w:val="004055A7"/>
    <w:rsid w:val="00405898"/>
    <w:rsid w:val="00405D95"/>
    <w:rsid w:val="00405F90"/>
    <w:rsid w:val="00406064"/>
    <w:rsid w:val="00406108"/>
    <w:rsid w:val="00406412"/>
    <w:rsid w:val="00406B1A"/>
    <w:rsid w:val="00406BB6"/>
    <w:rsid w:val="00406C25"/>
    <w:rsid w:val="00406F4B"/>
    <w:rsid w:val="00406FBD"/>
    <w:rsid w:val="00407023"/>
    <w:rsid w:val="00407186"/>
    <w:rsid w:val="00407283"/>
    <w:rsid w:val="004073B0"/>
    <w:rsid w:val="00407612"/>
    <w:rsid w:val="00407A66"/>
    <w:rsid w:val="00407C9E"/>
    <w:rsid w:val="00407CE8"/>
    <w:rsid w:val="00407F02"/>
    <w:rsid w:val="0041029D"/>
    <w:rsid w:val="004103F7"/>
    <w:rsid w:val="004109E2"/>
    <w:rsid w:val="00410C05"/>
    <w:rsid w:val="00410EDA"/>
    <w:rsid w:val="00411230"/>
    <w:rsid w:val="004114DA"/>
    <w:rsid w:val="004118C9"/>
    <w:rsid w:val="0041195D"/>
    <w:rsid w:val="00411D71"/>
    <w:rsid w:val="00411F0C"/>
    <w:rsid w:val="00412045"/>
    <w:rsid w:val="0041209A"/>
    <w:rsid w:val="004125A8"/>
    <w:rsid w:val="00412697"/>
    <w:rsid w:val="00412C35"/>
    <w:rsid w:val="00412E2A"/>
    <w:rsid w:val="00412F8D"/>
    <w:rsid w:val="00413369"/>
    <w:rsid w:val="00413E02"/>
    <w:rsid w:val="00413EC9"/>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67"/>
    <w:rsid w:val="00422DB5"/>
    <w:rsid w:val="0042307B"/>
    <w:rsid w:val="004231FE"/>
    <w:rsid w:val="00423326"/>
    <w:rsid w:val="00423E24"/>
    <w:rsid w:val="00423F2E"/>
    <w:rsid w:val="00423FC4"/>
    <w:rsid w:val="00424C34"/>
    <w:rsid w:val="004252AA"/>
    <w:rsid w:val="00425476"/>
    <w:rsid w:val="00425771"/>
    <w:rsid w:val="00425B4E"/>
    <w:rsid w:val="00425BEE"/>
    <w:rsid w:val="00425C97"/>
    <w:rsid w:val="00425FFD"/>
    <w:rsid w:val="004262F8"/>
    <w:rsid w:val="00426324"/>
    <w:rsid w:val="00426357"/>
    <w:rsid w:val="00426363"/>
    <w:rsid w:val="004263AC"/>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7DD"/>
    <w:rsid w:val="00437C89"/>
    <w:rsid w:val="004402A7"/>
    <w:rsid w:val="0044035D"/>
    <w:rsid w:val="00440EA5"/>
    <w:rsid w:val="0044131C"/>
    <w:rsid w:val="0044142F"/>
    <w:rsid w:val="004423B8"/>
    <w:rsid w:val="0044257E"/>
    <w:rsid w:val="004425C2"/>
    <w:rsid w:val="00442824"/>
    <w:rsid w:val="00442878"/>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1EC"/>
    <w:rsid w:val="004462AF"/>
    <w:rsid w:val="00446505"/>
    <w:rsid w:val="0044662A"/>
    <w:rsid w:val="0044666E"/>
    <w:rsid w:val="00446B69"/>
    <w:rsid w:val="00447134"/>
    <w:rsid w:val="004473BF"/>
    <w:rsid w:val="00447486"/>
    <w:rsid w:val="0044782A"/>
    <w:rsid w:val="00450778"/>
    <w:rsid w:val="004507BF"/>
    <w:rsid w:val="00450D3B"/>
    <w:rsid w:val="004518D5"/>
    <w:rsid w:val="004519BF"/>
    <w:rsid w:val="00451A5C"/>
    <w:rsid w:val="00451B06"/>
    <w:rsid w:val="00451BEB"/>
    <w:rsid w:val="00451C54"/>
    <w:rsid w:val="004525E6"/>
    <w:rsid w:val="004527C0"/>
    <w:rsid w:val="00453871"/>
    <w:rsid w:val="00453DEF"/>
    <w:rsid w:val="00453E84"/>
    <w:rsid w:val="00453F94"/>
    <w:rsid w:val="004541A3"/>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6EA2"/>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6DA5"/>
    <w:rsid w:val="004671AF"/>
    <w:rsid w:val="004676E7"/>
    <w:rsid w:val="00467838"/>
    <w:rsid w:val="004700F3"/>
    <w:rsid w:val="0047010B"/>
    <w:rsid w:val="0047041E"/>
    <w:rsid w:val="00470750"/>
    <w:rsid w:val="00470893"/>
    <w:rsid w:val="00470E35"/>
    <w:rsid w:val="00470FF7"/>
    <w:rsid w:val="0047166D"/>
    <w:rsid w:val="004717BE"/>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7EE"/>
    <w:rsid w:val="004758FA"/>
    <w:rsid w:val="00475A1B"/>
    <w:rsid w:val="00475A35"/>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060"/>
    <w:rsid w:val="00480177"/>
    <w:rsid w:val="004803A9"/>
    <w:rsid w:val="004807D5"/>
    <w:rsid w:val="00480A90"/>
    <w:rsid w:val="00480B03"/>
    <w:rsid w:val="00480B53"/>
    <w:rsid w:val="00480D77"/>
    <w:rsid w:val="00480E5E"/>
    <w:rsid w:val="00480EC4"/>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9B5"/>
    <w:rsid w:val="00485C9E"/>
    <w:rsid w:val="00485E8A"/>
    <w:rsid w:val="00485FEB"/>
    <w:rsid w:val="00486144"/>
    <w:rsid w:val="0048620B"/>
    <w:rsid w:val="004862DE"/>
    <w:rsid w:val="0048647C"/>
    <w:rsid w:val="0048658B"/>
    <w:rsid w:val="00486CF2"/>
    <w:rsid w:val="00486EC5"/>
    <w:rsid w:val="00487442"/>
    <w:rsid w:val="0048752E"/>
    <w:rsid w:val="00487BB8"/>
    <w:rsid w:val="00487F28"/>
    <w:rsid w:val="0049005F"/>
    <w:rsid w:val="0049039B"/>
    <w:rsid w:val="00490649"/>
    <w:rsid w:val="0049093B"/>
    <w:rsid w:val="00490E94"/>
    <w:rsid w:val="00490EE3"/>
    <w:rsid w:val="0049101D"/>
    <w:rsid w:val="00491215"/>
    <w:rsid w:val="004912BA"/>
    <w:rsid w:val="0049143D"/>
    <w:rsid w:val="004916E8"/>
    <w:rsid w:val="004918A0"/>
    <w:rsid w:val="00491991"/>
    <w:rsid w:val="00491E18"/>
    <w:rsid w:val="0049230F"/>
    <w:rsid w:val="004924E5"/>
    <w:rsid w:val="00492619"/>
    <w:rsid w:val="0049277B"/>
    <w:rsid w:val="00492860"/>
    <w:rsid w:val="00492DBB"/>
    <w:rsid w:val="00493308"/>
    <w:rsid w:val="0049349F"/>
    <w:rsid w:val="004935A4"/>
    <w:rsid w:val="00493916"/>
    <w:rsid w:val="004939D6"/>
    <w:rsid w:val="00493D08"/>
    <w:rsid w:val="00493F30"/>
    <w:rsid w:val="004944A8"/>
    <w:rsid w:val="00494525"/>
    <w:rsid w:val="00494584"/>
    <w:rsid w:val="00494C34"/>
    <w:rsid w:val="00494D79"/>
    <w:rsid w:val="00494E75"/>
    <w:rsid w:val="00495071"/>
    <w:rsid w:val="00495227"/>
    <w:rsid w:val="00495715"/>
    <w:rsid w:val="004961DB"/>
    <w:rsid w:val="0049653E"/>
    <w:rsid w:val="00496553"/>
    <w:rsid w:val="00496BEF"/>
    <w:rsid w:val="00496E9B"/>
    <w:rsid w:val="004970A1"/>
    <w:rsid w:val="0049774A"/>
    <w:rsid w:val="0049792C"/>
    <w:rsid w:val="00497BD3"/>
    <w:rsid w:val="00497F24"/>
    <w:rsid w:val="00497F2F"/>
    <w:rsid w:val="004A01E1"/>
    <w:rsid w:val="004A09A7"/>
    <w:rsid w:val="004A0E00"/>
    <w:rsid w:val="004A11EE"/>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1C7"/>
    <w:rsid w:val="004A7276"/>
    <w:rsid w:val="004A78BC"/>
    <w:rsid w:val="004A7EE7"/>
    <w:rsid w:val="004A7FB0"/>
    <w:rsid w:val="004B00E1"/>
    <w:rsid w:val="004B02A0"/>
    <w:rsid w:val="004B05E7"/>
    <w:rsid w:val="004B067B"/>
    <w:rsid w:val="004B06EF"/>
    <w:rsid w:val="004B0706"/>
    <w:rsid w:val="004B0787"/>
    <w:rsid w:val="004B0A36"/>
    <w:rsid w:val="004B0A7F"/>
    <w:rsid w:val="004B1313"/>
    <w:rsid w:val="004B169E"/>
    <w:rsid w:val="004B1B53"/>
    <w:rsid w:val="004B1C42"/>
    <w:rsid w:val="004B1E4F"/>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890"/>
    <w:rsid w:val="004B795F"/>
    <w:rsid w:val="004B7BA5"/>
    <w:rsid w:val="004B7FC2"/>
    <w:rsid w:val="004B7FFB"/>
    <w:rsid w:val="004C001B"/>
    <w:rsid w:val="004C0346"/>
    <w:rsid w:val="004C03CC"/>
    <w:rsid w:val="004C0A25"/>
    <w:rsid w:val="004C0AE9"/>
    <w:rsid w:val="004C0B5B"/>
    <w:rsid w:val="004C0EE4"/>
    <w:rsid w:val="004C0F99"/>
    <w:rsid w:val="004C130D"/>
    <w:rsid w:val="004C132F"/>
    <w:rsid w:val="004C1624"/>
    <w:rsid w:val="004C171F"/>
    <w:rsid w:val="004C1788"/>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852"/>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CB3"/>
    <w:rsid w:val="004D0E42"/>
    <w:rsid w:val="004D171F"/>
    <w:rsid w:val="004D1A33"/>
    <w:rsid w:val="004D1A71"/>
    <w:rsid w:val="004D1D64"/>
    <w:rsid w:val="004D1DED"/>
    <w:rsid w:val="004D1E83"/>
    <w:rsid w:val="004D2474"/>
    <w:rsid w:val="004D24F2"/>
    <w:rsid w:val="004D26D0"/>
    <w:rsid w:val="004D27C4"/>
    <w:rsid w:val="004D2B5A"/>
    <w:rsid w:val="004D2BF7"/>
    <w:rsid w:val="004D2E1A"/>
    <w:rsid w:val="004D2E57"/>
    <w:rsid w:val="004D31C8"/>
    <w:rsid w:val="004D320E"/>
    <w:rsid w:val="004D3251"/>
    <w:rsid w:val="004D3320"/>
    <w:rsid w:val="004D3E3B"/>
    <w:rsid w:val="004D409C"/>
    <w:rsid w:val="004D45F9"/>
    <w:rsid w:val="004D4968"/>
    <w:rsid w:val="004D4977"/>
    <w:rsid w:val="004D49E4"/>
    <w:rsid w:val="004D4A13"/>
    <w:rsid w:val="004D4A8A"/>
    <w:rsid w:val="004D4BB0"/>
    <w:rsid w:val="004D4BEA"/>
    <w:rsid w:val="004D4C05"/>
    <w:rsid w:val="004D4D54"/>
    <w:rsid w:val="004D50CC"/>
    <w:rsid w:val="004D54E5"/>
    <w:rsid w:val="004D56CA"/>
    <w:rsid w:val="004D58D1"/>
    <w:rsid w:val="004D597C"/>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156"/>
    <w:rsid w:val="004E3579"/>
    <w:rsid w:val="004E36F7"/>
    <w:rsid w:val="004E3892"/>
    <w:rsid w:val="004E3FD8"/>
    <w:rsid w:val="004E4436"/>
    <w:rsid w:val="004E471C"/>
    <w:rsid w:val="004E4754"/>
    <w:rsid w:val="004E48A1"/>
    <w:rsid w:val="004E4A1D"/>
    <w:rsid w:val="004E5181"/>
    <w:rsid w:val="004E53AE"/>
    <w:rsid w:val="004E5449"/>
    <w:rsid w:val="004E5979"/>
    <w:rsid w:val="004E5C61"/>
    <w:rsid w:val="004E6158"/>
    <w:rsid w:val="004E6184"/>
    <w:rsid w:val="004E6267"/>
    <w:rsid w:val="004E62BC"/>
    <w:rsid w:val="004E63C9"/>
    <w:rsid w:val="004E6759"/>
    <w:rsid w:val="004E675B"/>
    <w:rsid w:val="004E67C4"/>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8F9"/>
    <w:rsid w:val="004F3DB9"/>
    <w:rsid w:val="004F3DD1"/>
    <w:rsid w:val="004F3EFC"/>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998"/>
    <w:rsid w:val="004F7B47"/>
    <w:rsid w:val="004F7C51"/>
    <w:rsid w:val="004F7CE6"/>
    <w:rsid w:val="004F7EAF"/>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DC6"/>
    <w:rsid w:val="00503E1E"/>
    <w:rsid w:val="00503FAD"/>
    <w:rsid w:val="0050433E"/>
    <w:rsid w:val="00504639"/>
    <w:rsid w:val="00504867"/>
    <w:rsid w:val="005048A0"/>
    <w:rsid w:val="00504C3F"/>
    <w:rsid w:val="005050F8"/>
    <w:rsid w:val="00505A2A"/>
    <w:rsid w:val="00505ABD"/>
    <w:rsid w:val="00505E39"/>
    <w:rsid w:val="0050614B"/>
    <w:rsid w:val="0050635E"/>
    <w:rsid w:val="0050654A"/>
    <w:rsid w:val="00506571"/>
    <w:rsid w:val="005065FA"/>
    <w:rsid w:val="00506A8D"/>
    <w:rsid w:val="00506C2E"/>
    <w:rsid w:val="00506E46"/>
    <w:rsid w:val="005074C9"/>
    <w:rsid w:val="00507718"/>
    <w:rsid w:val="00507754"/>
    <w:rsid w:val="00507CAF"/>
    <w:rsid w:val="00507E16"/>
    <w:rsid w:val="00507EA8"/>
    <w:rsid w:val="0051011F"/>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CA8"/>
    <w:rsid w:val="00513F8F"/>
    <w:rsid w:val="00514455"/>
    <w:rsid w:val="005147E7"/>
    <w:rsid w:val="00514882"/>
    <w:rsid w:val="005149A2"/>
    <w:rsid w:val="00514A5B"/>
    <w:rsid w:val="00514BE4"/>
    <w:rsid w:val="00514CEE"/>
    <w:rsid w:val="005150A0"/>
    <w:rsid w:val="005150E4"/>
    <w:rsid w:val="00515907"/>
    <w:rsid w:val="00515952"/>
    <w:rsid w:val="00515E2B"/>
    <w:rsid w:val="005164E8"/>
    <w:rsid w:val="00516B96"/>
    <w:rsid w:val="00516DD3"/>
    <w:rsid w:val="00516F70"/>
    <w:rsid w:val="005173A4"/>
    <w:rsid w:val="0051770E"/>
    <w:rsid w:val="00517841"/>
    <w:rsid w:val="005179FF"/>
    <w:rsid w:val="00517B28"/>
    <w:rsid w:val="00517F92"/>
    <w:rsid w:val="0052001B"/>
    <w:rsid w:val="005205C8"/>
    <w:rsid w:val="0052072C"/>
    <w:rsid w:val="00520909"/>
    <w:rsid w:val="00521476"/>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E0F"/>
    <w:rsid w:val="00530F11"/>
    <w:rsid w:val="0053173A"/>
    <w:rsid w:val="00531824"/>
    <w:rsid w:val="00531AF4"/>
    <w:rsid w:val="00531F71"/>
    <w:rsid w:val="0053236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17E"/>
    <w:rsid w:val="005376F5"/>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58"/>
    <w:rsid w:val="005444D2"/>
    <w:rsid w:val="0054450E"/>
    <w:rsid w:val="005448FC"/>
    <w:rsid w:val="00544C33"/>
    <w:rsid w:val="00544E8C"/>
    <w:rsid w:val="0054556F"/>
    <w:rsid w:val="005457A9"/>
    <w:rsid w:val="005457EE"/>
    <w:rsid w:val="005458F0"/>
    <w:rsid w:val="00545A40"/>
    <w:rsid w:val="00545C3D"/>
    <w:rsid w:val="00545E6A"/>
    <w:rsid w:val="00545FD7"/>
    <w:rsid w:val="00546310"/>
    <w:rsid w:val="00546738"/>
    <w:rsid w:val="005467D6"/>
    <w:rsid w:val="00546942"/>
    <w:rsid w:val="00547123"/>
    <w:rsid w:val="00547320"/>
    <w:rsid w:val="00547591"/>
    <w:rsid w:val="0055034A"/>
    <w:rsid w:val="005504D9"/>
    <w:rsid w:val="00550B85"/>
    <w:rsid w:val="00550B92"/>
    <w:rsid w:val="00550C80"/>
    <w:rsid w:val="00550D6F"/>
    <w:rsid w:val="00550E94"/>
    <w:rsid w:val="005511B1"/>
    <w:rsid w:val="00551264"/>
    <w:rsid w:val="00551E1E"/>
    <w:rsid w:val="00551E52"/>
    <w:rsid w:val="00552038"/>
    <w:rsid w:val="0055233E"/>
    <w:rsid w:val="00552569"/>
    <w:rsid w:val="005526F2"/>
    <w:rsid w:val="00552E3C"/>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1B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1"/>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3F1"/>
    <w:rsid w:val="005644C8"/>
    <w:rsid w:val="0056477B"/>
    <w:rsid w:val="00564E2D"/>
    <w:rsid w:val="00564F02"/>
    <w:rsid w:val="00565679"/>
    <w:rsid w:val="00565A1E"/>
    <w:rsid w:val="00565F48"/>
    <w:rsid w:val="005662EB"/>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86"/>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7CF"/>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6EC2"/>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2EAF"/>
    <w:rsid w:val="00593E31"/>
    <w:rsid w:val="00594131"/>
    <w:rsid w:val="005942B6"/>
    <w:rsid w:val="005943C6"/>
    <w:rsid w:val="0059485A"/>
    <w:rsid w:val="005954F2"/>
    <w:rsid w:val="00595621"/>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97FFE"/>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551"/>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2F6"/>
    <w:rsid w:val="005A77BE"/>
    <w:rsid w:val="005A7F72"/>
    <w:rsid w:val="005B00FD"/>
    <w:rsid w:val="005B0814"/>
    <w:rsid w:val="005B0AD4"/>
    <w:rsid w:val="005B107A"/>
    <w:rsid w:val="005B161B"/>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06A"/>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B8A"/>
    <w:rsid w:val="005C2D85"/>
    <w:rsid w:val="005C302D"/>
    <w:rsid w:val="005C376D"/>
    <w:rsid w:val="005C3A65"/>
    <w:rsid w:val="005C3CDF"/>
    <w:rsid w:val="005C44FE"/>
    <w:rsid w:val="005C482A"/>
    <w:rsid w:val="005C4A9B"/>
    <w:rsid w:val="005C4B4D"/>
    <w:rsid w:val="005C4DE3"/>
    <w:rsid w:val="005C5183"/>
    <w:rsid w:val="005C5379"/>
    <w:rsid w:val="005C5452"/>
    <w:rsid w:val="005C5656"/>
    <w:rsid w:val="005C5849"/>
    <w:rsid w:val="005C5985"/>
    <w:rsid w:val="005C61E1"/>
    <w:rsid w:val="005C6979"/>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99A"/>
    <w:rsid w:val="005E0D1D"/>
    <w:rsid w:val="005E0E07"/>
    <w:rsid w:val="005E1385"/>
    <w:rsid w:val="005E1393"/>
    <w:rsid w:val="005E15AA"/>
    <w:rsid w:val="005E1A58"/>
    <w:rsid w:val="005E1AD0"/>
    <w:rsid w:val="005E1B31"/>
    <w:rsid w:val="005E1C06"/>
    <w:rsid w:val="005E2C11"/>
    <w:rsid w:val="005E2C5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17D"/>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2B"/>
    <w:rsid w:val="005F5F61"/>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0D"/>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C5"/>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0ECB"/>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97A"/>
    <w:rsid w:val="00622DF3"/>
    <w:rsid w:val="00622F48"/>
    <w:rsid w:val="00623083"/>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255"/>
    <w:rsid w:val="0063134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6C0"/>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47E6D"/>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C9"/>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1D"/>
    <w:rsid w:val="0066096E"/>
    <w:rsid w:val="00661636"/>
    <w:rsid w:val="00661664"/>
    <w:rsid w:val="00661CC2"/>
    <w:rsid w:val="00661D38"/>
    <w:rsid w:val="00662166"/>
    <w:rsid w:val="006622D0"/>
    <w:rsid w:val="00662AF6"/>
    <w:rsid w:val="00662DE9"/>
    <w:rsid w:val="00662FA2"/>
    <w:rsid w:val="00662FA5"/>
    <w:rsid w:val="006635DC"/>
    <w:rsid w:val="0066376A"/>
    <w:rsid w:val="006638D2"/>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51F"/>
    <w:rsid w:val="00670929"/>
    <w:rsid w:val="00670AD6"/>
    <w:rsid w:val="00670CA8"/>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2BF"/>
    <w:rsid w:val="0067330E"/>
    <w:rsid w:val="006735BC"/>
    <w:rsid w:val="006737DD"/>
    <w:rsid w:val="00673BDE"/>
    <w:rsid w:val="00673EB7"/>
    <w:rsid w:val="00673FBF"/>
    <w:rsid w:val="00674460"/>
    <w:rsid w:val="00674474"/>
    <w:rsid w:val="0067450B"/>
    <w:rsid w:val="006745A1"/>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0FC3"/>
    <w:rsid w:val="0068102D"/>
    <w:rsid w:val="0068121B"/>
    <w:rsid w:val="0068139A"/>
    <w:rsid w:val="006819F6"/>
    <w:rsid w:val="006819F8"/>
    <w:rsid w:val="00681A9A"/>
    <w:rsid w:val="00681BF2"/>
    <w:rsid w:val="00681CF3"/>
    <w:rsid w:val="0068226B"/>
    <w:rsid w:val="00682318"/>
    <w:rsid w:val="00682524"/>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283"/>
    <w:rsid w:val="006922B6"/>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065"/>
    <w:rsid w:val="0069755C"/>
    <w:rsid w:val="006979DC"/>
    <w:rsid w:val="00697C2C"/>
    <w:rsid w:val="00697D07"/>
    <w:rsid w:val="006A05EF"/>
    <w:rsid w:val="006A062E"/>
    <w:rsid w:val="006A0942"/>
    <w:rsid w:val="006A1624"/>
    <w:rsid w:val="006A18CF"/>
    <w:rsid w:val="006A18DD"/>
    <w:rsid w:val="006A1919"/>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B9E"/>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2"/>
    <w:rsid w:val="006B2790"/>
    <w:rsid w:val="006B2AC2"/>
    <w:rsid w:val="006B393F"/>
    <w:rsid w:val="006B3BFC"/>
    <w:rsid w:val="006B3DE2"/>
    <w:rsid w:val="006B3E55"/>
    <w:rsid w:val="006B429E"/>
    <w:rsid w:val="006B4566"/>
    <w:rsid w:val="006B460F"/>
    <w:rsid w:val="006B4B53"/>
    <w:rsid w:val="006B4D4E"/>
    <w:rsid w:val="006B5049"/>
    <w:rsid w:val="006B539C"/>
    <w:rsid w:val="006B5448"/>
    <w:rsid w:val="006B63A2"/>
    <w:rsid w:val="006B6621"/>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8F7"/>
    <w:rsid w:val="006C1B3F"/>
    <w:rsid w:val="006C2113"/>
    <w:rsid w:val="006C27DA"/>
    <w:rsid w:val="006C2CDB"/>
    <w:rsid w:val="006C3009"/>
    <w:rsid w:val="006C332D"/>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9CF"/>
    <w:rsid w:val="006C5A12"/>
    <w:rsid w:val="006C5A4C"/>
    <w:rsid w:val="006C5ADB"/>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84A"/>
    <w:rsid w:val="006C7F58"/>
    <w:rsid w:val="006D0233"/>
    <w:rsid w:val="006D02DA"/>
    <w:rsid w:val="006D03CD"/>
    <w:rsid w:val="006D0A70"/>
    <w:rsid w:val="006D0AD9"/>
    <w:rsid w:val="006D0DED"/>
    <w:rsid w:val="006D19ED"/>
    <w:rsid w:val="006D1A23"/>
    <w:rsid w:val="006D1F1A"/>
    <w:rsid w:val="006D21FF"/>
    <w:rsid w:val="006D2627"/>
    <w:rsid w:val="006D28C2"/>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776"/>
    <w:rsid w:val="006D7B93"/>
    <w:rsid w:val="006D7D41"/>
    <w:rsid w:val="006D7DAD"/>
    <w:rsid w:val="006E078E"/>
    <w:rsid w:val="006E0ADC"/>
    <w:rsid w:val="006E0B16"/>
    <w:rsid w:val="006E0E60"/>
    <w:rsid w:val="006E0ED0"/>
    <w:rsid w:val="006E176F"/>
    <w:rsid w:val="006E22CC"/>
    <w:rsid w:val="006E2629"/>
    <w:rsid w:val="006E2AA6"/>
    <w:rsid w:val="006E36E8"/>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A6D"/>
    <w:rsid w:val="006E6DA9"/>
    <w:rsid w:val="006E6F03"/>
    <w:rsid w:val="006E71A8"/>
    <w:rsid w:val="006E7320"/>
    <w:rsid w:val="006E7496"/>
    <w:rsid w:val="006E792F"/>
    <w:rsid w:val="006E7969"/>
    <w:rsid w:val="006E7E49"/>
    <w:rsid w:val="006E7F71"/>
    <w:rsid w:val="006F0072"/>
    <w:rsid w:val="006F01DD"/>
    <w:rsid w:val="006F02CA"/>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3CF5"/>
    <w:rsid w:val="006F4072"/>
    <w:rsid w:val="006F4189"/>
    <w:rsid w:val="006F483A"/>
    <w:rsid w:val="006F4A19"/>
    <w:rsid w:val="006F4EDE"/>
    <w:rsid w:val="006F557B"/>
    <w:rsid w:val="006F5B41"/>
    <w:rsid w:val="006F6689"/>
    <w:rsid w:val="006F6740"/>
    <w:rsid w:val="006F6D23"/>
    <w:rsid w:val="006F70EC"/>
    <w:rsid w:val="006F7181"/>
    <w:rsid w:val="006F73A7"/>
    <w:rsid w:val="006F746D"/>
    <w:rsid w:val="006F79BA"/>
    <w:rsid w:val="006F7A92"/>
    <w:rsid w:val="006F7C53"/>
    <w:rsid w:val="006F7E42"/>
    <w:rsid w:val="006F7EF9"/>
    <w:rsid w:val="00700042"/>
    <w:rsid w:val="007001A3"/>
    <w:rsid w:val="0070023A"/>
    <w:rsid w:val="007003F7"/>
    <w:rsid w:val="00700E6F"/>
    <w:rsid w:val="00701257"/>
    <w:rsid w:val="0070179E"/>
    <w:rsid w:val="007017EA"/>
    <w:rsid w:val="0070181F"/>
    <w:rsid w:val="0070193E"/>
    <w:rsid w:val="00701B27"/>
    <w:rsid w:val="00701C21"/>
    <w:rsid w:val="00701D40"/>
    <w:rsid w:val="00702BFC"/>
    <w:rsid w:val="007034BC"/>
    <w:rsid w:val="007035F6"/>
    <w:rsid w:val="007036E5"/>
    <w:rsid w:val="0070382F"/>
    <w:rsid w:val="00703AB8"/>
    <w:rsid w:val="00703D58"/>
    <w:rsid w:val="00704266"/>
    <w:rsid w:val="007042C9"/>
    <w:rsid w:val="007044C2"/>
    <w:rsid w:val="007047A7"/>
    <w:rsid w:val="00704A33"/>
    <w:rsid w:val="00704D01"/>
    <w:rsid w:val="00704DEB"/>
    <w:rsid w:val="00704F06"/>
    <w:rsid w:val="00705484"/>
    <w:rsid w:val="00705584"/>
    <w:rsid w:val="00705C6C"/>
    <w:rsid w:val="00705E96"/>
    <w:rsid w:val="00706462"/>
    <w:rsid w:val="00706846"/>
    <w:rsid w:val="00706E08"/>
    <w:rsid w:val="00706F3F"/>
    <w:rsid w:val="0070711F"/>
    <w:rsid w:val="0070743B"/>
    <w:rsid w:val="0070796A"/>
    <w:rsid w:val="00707A89"/>
    <w:rsid w:val="00707C0B"/>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DFE"/>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30A"/>
    <w:rsid w:val="00715920"/>
    <w:rsid w:val="00715F49"/>
    <w:rsid w:val="007162F2"/>
    <w:rsid w:val="007163BF"/>
    <w:rsid w:val="0071649C"/>
    <w:rsid w:val="00716528"/>
    <w:rsid w:val="007166E4"/>
    <w:rsid w:val="00716FBE"/>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DFD"/>
    <w:rsid w:val="00721E1D"/>
    <w:rsid w:val="00721E87"/>
    <w:rsid w:val="00721F9A"/>
    <w:rsid w:val="0072292B"/>
    <w:rsid w:val="00722AE6"/>
    <w:rsid w:val="00722B72"/>
    <w:rsid w:val="00723701"/>
    <w:rsid w:val="00723C7E"/>
    <w:rsid w:val="00723EC3"/>
    <w:rsid w:val="00723F76"/>
    <w:rsid w:val="00724426"/>
    <w:rsid w:val="00724C4E"/>
    <w:rsid w:val="00724E85"/>
    <w:rsid w:val="00725068"/>
    <w:rsid w:val="007254B1"/>
    <w:rsid w:val="0072560E"/>
    <w:rsid w:val="007257FE"/>
    <w:rsid w:val="00725CB6"/>
    <w:rsid w:val="00725D75"/>
    <w:rsid w:val="0072602E"/>
    <w:rsid w:val="00726281"/>
    <w:rsid w:val="0072665F"/>
    <w:rsid w:val="00727E9F"/>
    <w:rsid w:val="00730302"/>
    <w:rsid w:val="007306F2"/>
    <w:rsid w:val="00730E1C"/>
    <w:rsid w:val="0073128B"/>
    <w:rsid w:val="0073171A"/>
    <w:rsid w:val="00731793"/>
    <w:rsid w:val="0073190F"/>
    <w:rsid w:val="007319D1"/>
    <w:rsid w:val="00731A41"/>
    <w:rsid w:val="00731C75"/>
    <w:rsid w:val="00731D37"/>
    <w:rsid w:val="00731DAC"/>
    <w:rsid w:val="00731E4B"/>
    <w:rsid w:val="007320BA"/>
    <w:rsid w:val="007321AC"/>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5B87"/>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135"/>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C4C"/>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E31"/>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401"/>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80"/>
    <w:rsid w:val="0077318A"/>
    <w:rsid w:val="007731A4"/>
    <w:rsid w:val="007733C4"/>
    <w:rsid w:val="007733E9"/>
    <w:rsid w:val="007736CF"/>
    <w:rsid w:val="00773A60"/>
    <w:rsid w:val="007743A1"/>
    <w:rsid w:val="007744EF"/>
    <w:rsid w:val="00774848"/>
    <w:rsid w:val="00774C9B"/>
    <w:rsid w:val="007750C5"/>
    <w:rsid w:val="007750DC"/>
    <w:rsid w:val="0077517F"/>
    <w:rsid w:val="00775330"/>
    <w:rsid w:val="00775BAA"/>
    <w:rsid w:val="00775EFD"/>
    <w:rsid w:val="00775F11"/>
    <w:rsid w:val="00776067"/>
    <w:rsid w:val="007762CD"/>
    <w:rsid w:val="007768F2"/>
    <w:rsid w:val="00776A21"/>
    <w:rsid w:val="00776E9E"/>
    <w:rsid w:val="00777053"/>
    <w:rsid w:val="007770F1"/>
    <w:rsid w:val="007774E2"/>
    <w:rsid w:val="00777C18"/>
    <w:rsid w:val="00777CD9"/>
    <w:rsid w:val="00777E96"/>
    <w:rsid w:val="00777EE9"/>
    <w:rsid w:val="00780516"/>
    <w:rsid w:val="00780593"/>
    <w:rsid w:val="00780657"/>
    <w:rsid w:val="0078092F"/>
    <w:rsid w:val="00780980"/>
    <w:rsid w:val="007809E1"/>
    <w:rsid w:val="00780AB7"/>
    <w:rsid w:val="00780D72"/>
    <w:rsid w:val="0078146E"/>
    <w:rsid w:val="00781633"/>
    <w:rsid w:val="0078165E"/>
    <w:rsid w:val="007816FD"/>
    <w:rsid w:val="00781B9A"/>
    <w:rsid w:val="00781DAD"/>
    <w:rsid w:val="00782266"/>
    <w:rsid w:val="007822AB"/>
    <w:rsid w:val="0078243D"/>
    <w:rsid w:val="00782642"/>
    <w:rsid w:val="00782718"/>
    <w:rsid w:val="00782C36"/>
    <w:rsid w:val="00782D8A"/>
    <w:rsid w:val="00783315"/>
    <w:rsid w:val="007833C3"/>
    <w:rsid w:val="007833DA"/>
    <w:rsid w:val="007837BE"/>
    <w:rsid w:val="0078380D"/>
    <w:rsid w:val="00783888"/>
    <w:rsid w:val="00783943"/>
    <w:rsid w:val="007842FE"/>
    <w:rsid w:val="00784442"/>
    <w:rsid w:val="00784702"/>
    <w:rsid w:val="00784C31"/>
    <w:rsid w:val="00784E5A"/>
    <w:rsid w:val="00784EA1"/>
    <w:rsid w:val="00784F8F"/>
    <w:rsid w:val="00784FC7"/>
    <w:rsid w:val="007850D4"/>
    <w:rsid w:val="00785C28"/>
    <w:rsid w:val="00785CEB"/>
    <w:rsid w:val="007861D1"/>
    <w:rsid w:val="00786272"/>
    <w:rsid w:val="007864B2"/>
    <w:rsid w:val="00786613"/>
    <w:rsid w:val="00786620"/>
    <w:rsid w:val="007868B7"/>
    <w:rsid w:val="00786BC0"/>
    <w:rsid w:val="0078756D"/>
    <w:rsid w:val="007875C4"/>
    <w:rsid w:val="0078771A"/>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B43"/>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0CBC"/>
    <w:rsid w:val="007B1061"/>
    <w:rsid w:val="007B1F9A"/>
    <w:rsid w:val="007B21A9"/>
    <w:rsid w:val="007B245E"/>
    <w:rsid w:val="007B2611"/>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4F0"/>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C23"/>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39B"/>
    <w:rsid w:val="007D357E"/>
    <w:rsid w:val="007D3889"/>
    <w:rsid w:val="007D39A2"/>
    <w:rsid w:val="007D39D7"/>
    <w:rsid w:val="007D3A84"/>
    <w:rsid w:val="007D4EA2"/>
    <w:rsid w:val="007D4F07"/>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C5"/>
    <w:rsid w:val="007E16EB"/>
    <w:rsid w:val="007E1A37"/>
    <w:rsid w:val="007E1A55"/>
    <w:rsid w:val="007E1A91"/>
    <w:rsid w:val="007E1CB1"/>
    <w:rsid w:val="007E201B"/>
    <w:rsid w:val="007E2146"/>
    <w:rsid w:val="007E2B64"/>
    <w:rsid w:val="007E2B78"/>
    <w:rsid w:val="007E2E4B"/>
    <w:rsid w:val="007E3816"/>
    <w:rsid w:val="007E3F68"/>
    <w:rsid w:val="007E43D9"/>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033"/>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B6E"/>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2D0"/>
    <w:rsid w:val="0082172C"/>
    <w:rsid w:val="00821992"/>
    <w:rsid w:val="00821D8A"/>
    <w:rsid w:val="0082266A"/>
    <w:rsid w:val="00823335"/>
    <w:rsid w:val="00823571"/>
    <w:rsid w:val="008237B2"/>
    <w:rsid w:val="00823C2D"/>
    <w:rsid w:val="00823F61"/>
    <w:rsid w:val="0082449E"/>
    <w:rsid w:val="008249FF"/>
    <w:rsid w:val="00824A6F"/>
    <w:rsid w:val="00824AF8"/>
    <w:rsid w:val="008251EC"/>
    <w:rsid w:val="0082540D"/>
    <w:rsid w:val="00825C2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D5F"/>
    <w:rsid w:val="00830F16"/>
    <w:rsid w:val="00831198"/>
    <w:rsid w:val="008312E2"/>
    <w:rsid w:val="008314BC"/>
    <w:rsid w:val="00831E25"/>
    <w:rsid w:val="00832142"/>
    <w:rsid w:val="008323AC"/>
    <w:rsid w:val="00832609"/>
    <w:rsid w:val="00832C18"/>
    <w:rsid w:val="00832CAF"/>
    <w:rsid w:val="00832EB0"/>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872"/>
    <w:rsid w:val="00836AC1"/>
    <w:rsid w:val="00836B5B"/>
    <w:rsid w:val="00836FC2"/>
    <w:rsid w:val="00837034"/>
    <w:rsid w:val="0083712E"/>
    <w:rsid w:val="0083768C"/>
    <w:rsid w:val="0083784E"/>
    <w:rsid w:val="00840077"/>
    <w:rsid w:val="008401C3"/>
    <w:rsid w:val="00840355"/>
    <w:rsid w:val="008403BA"/>
    <w:rsid w:val="008404D7"/>
    <w:rsid w:val="00840634"/>
    <w:rsid w:val="008407B1"/>
    <w:rsid w:val="00840A68"/>
    <w:rsid w:val="00840A83"/>
    <w:rsid w:val="00840D46"/>
    <w:rsid w:val="00840D5A"/>
    <w:rsid w:val="00840F02"/>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095"/>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0410"/>
    <w:rsid w:val="0085130C"/>
    <w:rsid w:val="00851B22"/>
    <w:rsid w:val="008521C5"/>
    <w:rsid w:val="00852338"/>
    <w:rsid w:val="00852F3B"/>
    <w:rsid w:val="00853132"/>
    <w:rsid w:val="00853B2A"/>
    <w:rsid w:val="00853B65"/>
    <w:rsid w:val="00853C45"/>
    <w:rsid w:val="00853C81"/>
    <w:rsid w:val="00853C94"/>
    <w:rsid w:val="00853DE3"/>
    <w:rsid w:val="00853F11"/>
    <w:rsid w:val="00854090"/>
    <w:rsid w:val="008540E5"/>
    <w:rsid w:val="00854935"/>
    <w:rsid w:val="00854983"/>
    <w:rsid w:val="00854B54"/>
    <w:rsid w:val="00854B60"/>
    <w:rsid w:val="00854C84"/>
    <w:rsid w:val="008554AA"/>
    <w:rsid w:val="008562A0"/>
    <w:rsid w:val="00856301"/>
    <w:rsid w:val="00856562"/>
    <w:rsid w:val="008566E7"/>
    <w:rsid w:val="0085692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574"/>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2709"/>
    <w:rsid w:val="008734E7"/>
    <w:rsid w:val="0087352A"/>
    <w:rsid w:val="0087356D"/>
    <w:rsid w:val="008737B4"/>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6F20"/>
    <w:rsid w:val="008770AD"/>
    <w:rsid w:val="0087721D"/>
    <w:rsid w:val="0087746C"/>
    <w:rsid w:val="008777E9"/>
    <w:rsid w:val="00877891"/>
    <w:rsid w:val="008778CA"/>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CBF"/>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6F82"/>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82"/>
    <w:rsid w:val="00894FEF"/>
    <w:rsid w:val="00895243"/>
    <w:rsid w:val="008952FD"/>
    <w:rsid w:val="008953FF"/>
    <w:rsid w:val="00895704"/>
    <w:rsid w:val="00895713"/>
    <w:rsid w:val="00895A0C"/>
    <w:rsid w:val="0089622F"/>
    <w:rsid w:val="00896240"/>
    <w:rsid w:val="00896A6F"/>
    <w:rsid w:val="00896D10"/>
    <w:rsid w:val="00896DF5"/>
    <w:rsid w:val="00896F04"/>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0A2"/>
    <w:rsid w:val="008A21DE"/>
    <w:rsid w:val="008A24BD"/>
    <w:rsid w:val="008A2AAE"/>
    <w:rsid w:val="008A2AD3"/>
    <w:rsid w:val="008A2EA9"/>
    <w:rsid w:val="008A2F26"/>
    <w:rsid w:val="008A2F9B"/>
    <w:rsid w:val="008A36DE"/>
    <w:rsid w:val="008A36ED"/>
    <w:rsid w:val="008A3898"/>
    <w:rsid w:val="008A42D8"/>
    <w:rsid w:val="008A457F"/>
    <w:rsid w:val="008A45E8"/>
    <w:rsid w:val="008A4C37"/>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520"/>
    <w:rsid w:val="008C7D37"/>
    <w:rsid w:val="008C7E30"/>
    <w:rsid w:val="008C7F77"/>
    <w:rsid w:val="008D0083"/>
    <w:rsid w:val="008D024A"/>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2FD4"/>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57"/>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5B3E"/>
    <w:rsid w:val="008F6150"/>
    <w:rsid w:val="008F6188"/>
    <w:rsid w:val="008F6649"/>
    <w:rsid w:val="008F6CD1"/>
    <w:rsid w:val="008F7069"/>
    <w:rsid w:val="008F7198"/>
    <w:rsid w:val="008F74EA"/>
    <w:rsid w:val="008F74ED"/>
    <w:rsid w:val="008F759D"/>
    <w:rsid w:val="008F784F"/>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2B"/>
    <w:rsid w:val="00914F86"/>
    <w:rsid w:val="00915032"/>
    <w:rsid w:val="0091533C"/>
    <w:rsid w:val="0091537E"/>
    <w:rsid w:val="009154BD"/>
    <w:rsid w:val="009157A8"/>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29"/>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5D1"/>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AB6"/>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74D"/>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47FD3"/>
    <w:rsid w:val="009500B6"/>
    <w:rsid w:val="0095041C"/>
    <w:rsid w:val="009509D7"/>
    <w:rsid w:val="00950B09"/>
    <w:rsid w:val="00950DD1"/>
    <w:rsid w:val="00950EE1"/>
    <w:rsid w:val="00951417"/>
    <w:rsid w:val="0095154C"/>
    <w:rsid w:val="009517A9"/>
    <w:rsid w:val="009518BD"/>
    <w:rsid w:val="00951995"/>
    <w:rsid w:val="00951C7E"/>
    <w:rsid w:val="00951CF6"/>
    <w:rsid w:val="00951D39"/>
    <w:rsid w:val="00951F82"/>
    <w:rsid w:val="00952167"/>
    <w:rsid w:val="0095225E"/>
    <w:rsid w:val="0095274E"/>
    <w:rsid w:val="00952ACA"/>
    <w:rsid w:val="009537A7"/>
    <w:rsid w:val="00953B1F"/>
    <w:rsid w:val="009542C9"/>
    <w:rsid w:val="009543DD"/>
    <w:rsid w:val="0095466F"/>
    <w:rsid w:val="00954789"/>
    <w:rsid w:val="009548C3"/>
    <w:rsid w:val="0095506D"/>
    <w:rsid w:val="009555E2"/>
    <w:rsid w:val="0095570A"/>
    <w:rsid w:val="009557DF"/>
    <w:rsid w:val="00955A2E"/>
    <w:rsid w:val="00956101"/>
    <w:rsid w:val="00956153"/>
    <w:rsid w:val="009563E4"/>
    <w:rsid w:val="00956534"/>
    <w:rsid w:val="0095660B"/>
    <w:rsid w:val="00956769"/>
    <w:rsid w:val="00956B4A"/>
    <w:rsid w:val="00957060"/>
    <w:rsid w:val="009572DC"/>
    <w:rsid w:val="00957487"/>
    <w:rsid w:val="00957656"/>
    <w:rsid w:val="0095785B"/>
    <w:rsid w:val="00957D9C"/>
    <w:rsid w:val="00957E94"/>
    <w:rsid w:val="0096039F"/>
    <w:rsid w:val="009603AB"/>
    <w:rsid w:val="009607AF"/>
    <w:rsid w:val="00960A88"/>
    <w:rsid w:val="00960BAC"/>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81C"/>
    <w:rsid w:val="009659EA"/>
    <w:rsid w:val="0096606A"/>
    <w:rsid w:val="0096691D"/>
    <w:rsid w:val="00966EC4"/>
    <w:rsid w:val="00967291"/>
    <w:rsid w:val="0096766C"/>
    <w:rsid w:val="00967851"/>
    <w:rsid w:val="0096791C"/>
    <w:rsid w:val="00967942"/>
    <w:rsid w:val="00967D2D"/>
    <w:rsid w:val="00967DCC"/>
    <w:rsid w:val="00967E85"/>
    <w:rsid w:val="009700A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431"/>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A35"/>
    <w:rsid w:val="00985CA4"/>
    <w:rsid w:val="0098621D"/>
    <w:rsid w:val="009865C0"/>
    <w:rsid w:val="00986757"/>
    <w:rsid w:val="00986956"/>
    <w:rsid w:val="00986999"/>
    <w:rsid w:val="00986E9B"/>
    <w:rsid w:val="0098743A"/>
    <w:rsid w:val="009874BE"/>
    <w:rsid w:val="009876A0"/>
    <w:rsid w:val="009879B5"/>
    <w:rsid w:val="009879F4"/>
    <w:rsid w:val="00987B08"/>
    <w:rsid w:val="00990A3A"/>
    <w:rsid w:val="00990E8A"/>
    <w:rsid w:val="009917F3"/>
    <w:rsid w:val="00991F39"/>
    <w:rsid w:val="00992624"/>
    <w:rsid w:val="00992718"/>
    <w:rsid w:val="009927C4"/>
    <w:rsid w:val="00992D04"/>
    <w:rsid w:val="009930C0"/>
    <w:rsid w:val="0099324C"/>
    <w:rsid w:val="009934DF"/>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5F76"/>
    <w:rsid w:val="009961BE"/>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AA2"/>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177F"/>
    <w:rsid w:val="009B20F9"/>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8C3"/>
    <w:rsid w:val="009B79B3"/>
    <w:rsid w:val="009B7BB7"/>
    <w:rsid w:val="009B7C2A"/>
    <w:rsid w:val="009B7D49"/>
    <w:rsid w:val="009B7F7E"/>
    <w:rsid w:val="009B7FFA"/>
    <w:rsid w:val="009C00EF"/>
    <w:rsid w:val="009C01D2"/>
    <w:rsid w:val="009C01D3"/>
    <w:rsid w:val="009C02C9"/>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6B0"/>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25C"/>
    <w:rsid w:val="009E7677"/>
    <w:rsid w:val="009E798E"/>
    <w:rsid w:val="009F038F"/>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5C9"/>
    <w:rsid w:val="009F37A0"/>
    <w:rsid w:val="009F39A6"/>
    <w:rsid w:val="009F39E2"/>
    <w:rsid w:val="009F3A4B"/>
    <w:rsid w:val="009F3D85"/>
    <w:rsid w:val="009F3DF4"/>
    <w:rsid w:val="009F3E03"/>
    <w:rsid w:val="009F3E1D"/>
    <w:rsid w:val="009F41E1"/>
    <w:rsid w:val="009F4375"/>
    <w:rsid w:val="009F4834"/>
    <w:rsid w:val="009F4F05"/>
    <w:rsid w:val="009F5606"/>
    <w:rsid w:val="009F5C0B"/>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C8D"/>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33C"/>
    <w:rsid w:val="00A15521"/>
    <w:rsid w:val="00A1562F"/>
    <w:rsid w:val="00A157EC"/>
    <w:rsid w:val="00A15ABD"/>
    <w:rsid w:val="00A15B8B"/>
    <w:rsid w:val="00A15DE7"/>
    <w:rsid w:val="00A160E1"/>
    <w:rsid w:val="00A16150"/>
    <w:rsid w:val="00A1630A"/>
    <w:rsid w:val="00A1637F"/>
    <w:rsid w:val="00A16416"/>
    <w:rsid w:val="00A164E5"/>
    <w:rsid w:val="00A16A02"/>
    <w:rsid w:val="00A16DF4"/>
    <w:rsid w:val="00A17345"/>
    <w:rsid w:val="00A175BF"/>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3B1"/>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6D1"/>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D2F"/>
    <w:rsid w:val="00A42E37"/>
    <w:rsid w:val="00A42F65"/>
    <w:rsid w:val="00A4306E"/>
    <w:rsid w:val="00A432F5"/>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6A8"/>
    <w:rsid w:val="00A5579B"/>
    <w:rsid w:val="00A55855"/>
    <w:rsid w:val="00A5586A"/>
    <w:rsid w:val="00A55877"/>
    <w:rsid w:val="00A5587F"/>
    <w:rsid w:val="00A55BB7"/>
    <w:rsid w:val="00A55CCE"/>
    <w:rsid w:val="00A55E76"/>
    <w:rsid w:val="00A55F31"/>
    <w:rsid w:val="00A5637C"/>
    <w:rsid w:val="00A56735"/>
    <w:rsid w:val="00A56C2C"/>
    <w:rsid w:val="00A570E9"/>
    <w:rsid w:val="00A572D0"/>
    <w:rsid w:val="00A57311"/>
    <w:rsid w:val="00A575FD"/>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3DD"/>
    <w:rsid w:val="00A6260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6E55"/>
    <w:rsid w:val="00A6736A"/>
    <w:rsid w:val="00A677C1"/>
    <w:rsid w:val="00A67A8E"/>
    <w:rsid w:val="00A67AC6"/>
    <w:rsid w:val="00A67F8F"/>
    <w:rsid w:val="00A70A35"/>
    <w:rsid w:val="00A70C54"/>
    <w:rsid w:val="00A7141F"/>
    <w:rsid w:val="00A71BD2"/>
    <w:rsid w:val="00A71CDC"/>
    <w:rsid w:val="00A71D6B"/>
    <w:rsid w:val="00A72397"/>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C4"/>
    <w:rsid w:val="00A9018C"/>
    <w:rsid w:val="00A90218"/>
    <w:rsid w:val="00A905F1"/>
    <w:rsid w:val="00A90E27"/>
    <w:rsid w:val="00A90FB7"/>
    <w:rsid w:val="00A9105B"/>
    <w:rsid w:val="00A91218"/>
    <w:rsid w:val="00A91469"/>
    <w:rsid w:val="00A914EF"/>
    <w:rsid w:val="00A9164B"/>
    <w:rsid w:val="00A9164F"/>
    <w:rsid w:val="00A91684"/>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27A"/>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8D6"/>
    <w:rsid w:val="00A97979"/>
    <w:rsid w:val="00A97B8C"/>
    <w:rsid w:val="00A97E7B"/>
    <w:rsid w:val="00AA0003"/>
    <w:rsid w:val="00AA0115"/>
    <w:rsid w:val="00AA0ABC"/>
    <w:rsid w:val="00AA0D8F"/>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49A"/>
    <w:rsid w:val="00AA74CE"/>
    <w:rsid w:val="00AA7555"/>
    <w:rsid w:val="00AA7743"/>
    <w:rsid w:val="00AA7748"/>
    <w:rsid w:val="00AA77B6"/>
    <w:rsid w:val="00AA7C4F"/>
    <w:rsid w:val="00AA7F5D"/>
    <w:rsid w:val="00AB001C"/>
    <w:rsid w:val="00AB027D"/>
    <w:rsid w:val="00AB02C8"/>
    <w:rsid w:val="00AB06B8"/>
    <w:rsid w:val="00AB0ADE"/>
    <w:rsid w:val="00AB0CA0"/>
    <w:rsid w:val="00AB102D"/>
    <w:rsid w:val="00AB1A33"/>
    <w:rsid w:val="00AB1C99"/>
    <w:rsid w:val="00AB243D"/>
    <w:rsid w:val="00AB2821"/>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BBB"/>
    <w:rsid w:val="00AB5C9B"/>
    <w:rsid w:val="00AB642C"/>
    <w:rsid w:val="00AB687C"/>
    <w:rsid w:val="00AB6BEE"/>
    <w:rsid w:val="00AB7134"/>
    <w:rsid w:val="00AB76D5"/>
    <w:rsid w:val="00AB7787"/>
    <w:rsid w:val="00AB78AC"/>
    <w:rsid w:val="00AB78C5"/>
    <w:rsid w:val="00AB7964"/>
    <w:rsid w:val="00AB7BC5"/>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5B78"/>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2F"/>
    <w:rsid w:val="00AD284F"/>
    <w:rsid w:val="00AD28FD"/>
    <w:rsid w:val="00AD2ACB"/>
    <w:rsid w:val="00AD2BAD"/>
    <w:rsid w:val="00AD2BBD"/>
    <w:rsid w:val="00AD2D96"/>
    <w:rsid w:val="00AD3042"/>
    <w:rsid w:val="00AD3047"/>
    <w:rsid w:val="00AD33C3"/>
    <w:rsid w:val="00AD349C"/>
    <w:rsid w:val="00AD34A1"/>
    <w:rsid w:val="00AD3BEC"/>
    <w:rsid w:val="00AD48F9"/>
    <w:rsid w:val="00AD4CD7"/>
    <w:rsid w:val="00AD514B"/>
    <w:rsid w:val="00AD53B6"/>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8E3"/>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C00"/>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905"/>
    <w:rsid w:val="00AF0BA4"/>
    <w:rsid w:val="00AF0C37"/>
    <w:rsid w:val="00AF0ED0"/>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16"/>
    <w:rsid w:val="00AF7C50"/>
    <w:rsid w:val="00AF7F09"/>
    <w:rsid w:val="00AF7FDB"/>
    <w:rsid w:val="00B002BA"/>
    <w:rsid w:val="00B00306"/>
    <w:rsid w:val="00B00824"/>
    <w:rsid w:val="00B0083A"/>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DE3"/>
    <w:rsid w:val="00B03E1C"/>
    <w:rsid w:val="00B04D36"/>
    <w:rsid w:val="00B04F11"/>
    <w:rsid w:val="00B052E4"/>
    <w:rsid w:val="00B05373"/>
    <w:rsid w:val="00B054CE"/>
    <w:rsid w:val="00B05688"/>
    <w:rsid w:val="00B05DC3"/>
    <w:rsid w:val="00B060B4"/>
    <w:rsid w:val="00B06AF4"/>
    <w:rsid w:val="00B06C77"/>
    <w:rsid w:val="00B0700F"/>
    <w:rsid w:val="00B07479"/>
    <w:rsid w:val="00B075EC"/>
    <w:rsid w:val="00B079E8"/>
    <w:rsid w:val="00B079FA"/>
    <w:rsid w:val="00B07A7C"/>
    <w:rsid w:val="00B07B04"/>
    <w:rsid w:val="00B07CBE"/>
    <w:rsid w:val="00B07D89"/>
    <w:rsid w:val="00B07F35"/>
    <w:rsid w:val="00B1044B"/>
    <w:rsid w:val="00B1093D"/>
    <w:rsid w:val="00B10BD1"/>
    <w:rsid w:val="00B10DB5"/>
    <w:rsid w:val="00B111BF"/>
    <w:rsid w:val="00B114C4"/>
    <w:rsid w:val="00B115A9"/>
    <w:rsid w:val="00B11882"/>
    <w:rsid w:val="00B11E29"/>
    <w:rsid w:val="00B11E59"/>
    <w:rsid w:val="00B129CE"/>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9B"/>
    <w:rsid w:val="00B21FD0"/>
    <w:rsid w:val="00B223F6"/>
    <w:rsid w:val="00B233A9"/>
    <w:rsid w:val="00B239CC"/>
    <w:rsid w:val="00B23A73"/>
    <w:rsid w:val="00B24059"/>
    <w:rsid w:val="00B24412"/>
    <w:rsid w:val="00B2451D"/>
    <w:rsid w:val="00B24ADA"/>
    <w:rsid w:val="00B24B6A"/>
    <w:rsid w:val="00B24B87"/>
    <w:rsid w:val="00B24E7D"/>
    <w:rsid w:val="00B24F49"/>
    <w:rsid w:val="00B25468"/>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C4D"/>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6F0"/>
    <w:rsid w:val="00B437BD"/>
    <w:rsid w:val="00B43985"/>
    <w:rsid w:val="00B439FA"/>
    <w:rsid w:val="00B43D4D"/>
    <w:rsid w:val="00B440CF"/>
    <w:rsid w:val="00B440EB"/>
    <w:rsid w:val="00B442A3"/>
    <w:rsid w:val="00B443C5"/>
    <w:rsid w:val="00B4472F"/>
    <w:rsid w:val="00B44780"/>
    <w:rsid w:val="00B4485B"/>
    <w:rsid w:val="00B4489A"/>
    <w:rsid w:val="00B45029"/>
    <w:rsid w:val="00B457D2"/>
    <w:rsid w:val="00B4589B"/>
    <w:rsid w:val="00B45A61"/>
    <w:rsid w:val="00B45BD0"/>
    <w:rsid w:val="00B460AA"/>
    <w:rsid w:val="00B462D6"/>
    <w:rsid w:val="00B46BBB"/>
    <w:rsid w:val="00B47784"/>
    <w:rsid w:val="00B4783F"/>
    <w:rsid w:val="00B47C59"/>
    <w:rsid w:val="00B47CEF"/>
    <w:rsid w:val="00B47E9C"/>
    <w:rsid w:val="00B47F65"/>
    <w:rsid w:val="00B5039A"/>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912"/>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0D5"/>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800"/>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1B6D"/>
    <w:rsid w:val="00B72184"/>
    <w:rsid w:val="00B7273B"/>
    <w:rsid w:val="00B727B8"/>
    <w:rsid w:val="00B72943"/>
    <w:rsid w:val="00B73259"/>
    <w:rsid w:val="00B73453"/>
    <w:rsid w:val="00B73610"/>
    <w:rsid w:val="00B73673"/>
    <w:rsid w:val="00B737C7"/>
    <w:rsid w:val="00B73801"/>
    <w:rsid w:val="00B73ED3"/>
    <w:rsid w:val="00B741DB"/>
    <w:rsid w:val="00B74921"/>
    <w:rsid w:val="00B74A0D"/>
    <w:rsid w:val="00B74EC0"/>
    <w:rsid w:val="00B75549"/>
    <w:rsid w:val="00B75667"/>
    <w:rsid w:val="00B75A33"/>
    <w:rsid w:val="00B760ED"/>
    <w:rsid w:val="00B76245"/>
    <w:rsid w:val="00B76727"/>
    <w:rsid w:val="00B76770"/>
    <w:rsid w:val="00B76ABB"/>
    <w:rsid w:val="00B76E51"/>
    <w:rsid w:val="00B77062"/>
    <w:rsid w:val="00B7709F"/>
    <w:rsid w:val="00B7723E"/>
    <w:rsid w:val="00B772F3"/>
    <w:rsid w:val="00B774CC"/>
    <w:rsid w:val="00B77CF3"/>
    <w:rsid w:val="00B77D8A"/>
    <w:rsid w:val="00B77FBB"/>
    <w:rsid w:val="00B802F3"/>
    <w:rsid w:val="00B8053A"/>
    <w:rsid w:val="00B8053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387"/>
    <w:rsid w:val="00B874FB"/>
    <w:rsid w:val="00B8769E"/>
    <w:rsid w:val="00B87AA9"/>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15B"/>
    <w:rsid w:val="00BA52A5"/>
    <w:rsid w:val="00BA5346"/>
    <w:rsid w:val="00BA54FB"/>
    <w:rsid w:val="00BA5C97"/>
    <w:rsid w:val="00BA5D2C"/>
    <w:rsid w:val="00BA5EFB"/>
    <w:rsid w:val="00BA6282"/>
    <w:rsid w:val="00BA6406"/>
    <w:rsid w:val="00BA659A"/>
    <w:rsid w:val="00BA687C"/>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0FE7"/>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57E4"/>
    <w:rsid w:val="00BB5F05"/>
    <w:rsid w:val="00BB608C"/>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6A"/>
    <w:rsid w:val="00BC2DB8"/>
    <w:rsid w:val="00BC2F45"/>
    <w:rsid w:val="00BC321B"/>
    <w:rsid w:val="00BC344E"/>
    <w:rsid w:val="00BC37AC"/>
    <w:rsid w:val="00BC38B8"/>
    <w:rsid w:val="00BC39DB"/>
    <w:rsid w:val="00BC3B7B"/>
    <w:rsid w:val="00BC3CF8"/>
    <w:rsid w:val="00BC3FE8"/>
    <w:rsid w:val="00BC499E"/>
    <w:rsid w:val="00BC4EBA"/>
    <w:rsid w:val="00BC5CE2"/>
    <w:rsid w:val="00BC5D04"/>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1C1E"/>
    <w:rsid w:val="00BD2254"/>
    <w:rsid w:val="00BD2304"/>
    <w:rsid w:val="00BD238C"/>
    <w:rsid w:val="00BD2464"/>
    <w:rsid w:val="00BD28FD"/>
    <w:rsid w:val="00BD2A08"/>
    <w:rsid w:val="00BD2E04"/>
    <w:rsid w:val="00BD2F55"/>
    <w:rsid w:val="00BD2FDF"/>
    <w:rsid w:val="00BD317D"/>
    <w:rsid w:val="00BD3545"/>
    <w:rsid w:val="00BD3837"/>
    <w:rsid w:val="00BD386B"/>
    <w:rsid w:val="00BD38BC"/>
    <w:rsid w:val="00BD3A14"/>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2A3"/>
    <w:rsid w:val="00BE3C5F"/>
    <w:rsid w:val="00BE3EA0"/>
    <w:rsid w:val="00BE403F"/>
    <w:rsid w:val="00BE475F"/>
    <w:rsid w:val="00BE5171"/>
    <w:rsid w:val="00BE5519"/>
    <w:rsid w:val="00BE57B1"/>
    <w:rsid w:val="00BE5813"/>
    <w:rsid w:val="00BE5858"/>
    <w:rsid w:val="00BE5B93"/>
    <w:rsid w:val="00BE63B6"/>
    <w:rsid w:val="00BE63D5"/>
    <w:rsid w:val="00BE65B3"/>
    <w:rsid w:val="00BE6BFA"/>
    <w:rsid w:val="00BE7501"/>
    <w:rsid w:val="00BE7B27"/>
    <w:rsid w:val="00BE7D45"/>
    <w:rsid w:val="00BE7FAF"/>
    <w:rsid w:val="00BF0058"/>
    <w:rsid w:val="00BF02E6"/>
    <w:rsid w:val="00BF0788"/>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533"/>
    <w:rsid w:val="00BF46F1"/>
    <w:rsid w:val="00BF4759"/>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B7B"/>
    <w:rsid w:val="00C01FFB"/>
    <w:rsid w:val="00C02192"/>
    <w:rsid w:val="00C023FA"/>
    <w:rsid w:val="00C0256C"/>
    <w:rsid w:val="00C028C4"/>
    <w:rsid w:val="00C02B2A"/>
    <w:rsid w:val="00C02C17"/>
    <w:rsid w:val="00C02CDE"/>
    <w:rsid w:val="00C02D23"/>
    <w:rsid w:val="00C02F81"/>
    <w:rsid w:val="00C030C3"/>
    <w:rsid w:val="00C0313D"/>
    <w:rsid w:val="00C03521"/>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0708"/>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E41"/>
    <w:rsid w:val="00C1607F"/>
    <w:rsid w:val="00C1662C"/>
    <w:rsid w:val="00C166C4"/>
    <w:rsid w:val="00C16B4C"/>
    <w:rsid w:val="00C16B93"/>
    <w:rsid w:val="00C17099"/>
    <w:rsid w:val="00C1733B"/>
    <w:rsid w:val="00C1733C"/>
    <w:rsid w:val="00C1741D"/>
    <w:rsid w:val="00C174EC"/>
    <w:rsid w:val="00C17593"/>
    <w:rsid w:val="00C177BA"/>
    <w:rsid w:val="00C17971"/>
    <w:rsid w:val="00C17AF3"/>
    <w:rsid w:val="00C17D7E"/>
    <w:rsid w:val="00C17D89"/>
    <w:rsid w:val="00C17F16"/>
    <w:rsid w:val="00C202D5"/>
    <w:rsid w:val="00C2068D"/>
    <w:rsid w:val="00C206C4"/>
    <w:rsid w:val="00C206EC"/>
    <w:rsid w:val="00C20F77"/>
    <w:rsid w:val="00C20FC7"/>
    <w:rsid w:val="00C215FD"/>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348"/>
    <w:rsid w:val="00C2544D"/>
    <w:rsid w:val="00C25D3A"/>
    <w:rsid w:val="00C263AE"/>
    <w:rsid w:val="00C2660B"/>
    <w:rsid w:val="00C26871"/>
    <w:rsid w:val="00C2695A"/>
    <w:rsid w:val="00C2716B"/>
    <w:rsid w:val="00C271F0"/>
    <w:rsid w:val="00C274BE"/>
    <w:rsid w:val="00C27729"/>
    <w:rsid w:val="00C30260"/>
    <w:rsid w:val="00C30547"/>
    <w:rsid w:val="00C307FA"/>
    <w:rsid w:val="00C30D3F"/>
    <w:rsid w:val="00C30DAA"/>
    <w:rsid w:val="00C30F1F"/>
    <w:rsid w:val="00C30FB5"/>
    <w:rsid w:val="00C30FB7"/>
    <w:rsid w:val="00C31025"/>
    <w:rsid w:val="00C31089"/>
    <w:rsid w:val="00C311FC"/>
    <w:rsid w:val="00C31206"/>
    <w:rsid w:val="00C31227"/>
    <w:rsid w:val="00C31237"/>
    <w:rsid w:val="00C314DF"/>
    <w:rsid w:val="00C3175A"/>
    <w:rsid w:val="00C31895"/>
    <w:rsid w:val="00C319A2"/>
    <w:rsid w:val="00C3208A"/>
    <w:rsid w:val="00C32103"/>
    <w:rsid w:val="00C32417"/>
    <w:rsid w:val="00C325A7"/>
    <w:rsid w:val="00C32BB7"/>
    <w:rsid w:val="00C336E5"/>
    <w:rsid w:val="00C339DE"/>
    <w:rsid w:val="00C33AA7"/>
    <w:rsid w:val="00C33CA9"/>
    <w:rsid w:val="00C33DCE"/>
    <w:rsid w:val="00C34010"/>
    <w:rsid w:val="00C3422B"/>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C1"/>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2B2"/>
    <w:rsid w:val="00C544DE"/>
    <w:rsid w:val="00C54534"/>
    <w:rsid w:val="00C5464C"/>
    <w:rsid w:val="00C54757"/>
    <w:rsid w:val="00C54B16"/>
    <w:rsid w:val="00C54C62"/>
    <w:rsid w:val="00C556D8"/>
    <w:rsid w:val="00C55ADC"/>
    <w:rsid w:val="00C55B02"/>
    <w:rsid w:val="00C55B95"/>
    <w:rsid w:val="00C56282"/>
    <w:rsid w:val="00C5638E"/>
    <w:rsid w:val="00C56918"/>
    <w:rsid w:val="00C569CA"/>
    <w:rsid w:val="00C56A29"/>
    <w:rsid w:val="00C5707E"/>
    <w:rsid w:val="00C57CC6"/>
    <w:rsid w:val="00C601EB"/>
    <w:rsid w:val="00C608F0"/>
    <w:rsid w:val="00C60C99"/>
    <w:rsid w:val="00C60EC1"/>
    <w:rsid w:val="00C619AD"/>
    <w:rsid w:val="00C62027"/>
    <w:rsid w:val="00C6203F"/>
    <w:rsid w:val="00C62163"/>
    <w:rsid w:val="00C621EC"/>
    <w:rsid w:val="00C62200"/>
    <w:rsid w:val="00C62271"/>
    <w:rsid w:val="00C623D7"/>
    <w:rsid w:val="00C627E9"/>
    <w:rsid w:val="00C62997"/>
    <w:rsid w:val="00C629E0"/>
    <w:rsid w:val="00C62BE7"/>
    <w:rsid w:val="00C62C31"/>
    <w:rsid w:val="00C633AB"/>
    <w:rsid w:val="00C6343A"/>
    <w:rsid w:val="00C63D17"/>
    <w:rsid w:val="00C64376"/>
    <w:rsid w:val="00C64626"/>
    <w:rsid w:val="00C646FA"/>
    <w:rsid w:val="00C64849"/>
    <w:rsid w:val="00C64EDC"/>
    <w:rsid w:val="00C64F79"/>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625"/>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6C6F"/>
    <w:rsid w:val="00C771CF"/>
    <w:rsid w:val="00C7731D"/>
    <w:rsid w:val="00C774B9"/>
    <w:rsid w:val="00C775EF"/>
    <w:rsid w:val="00C7799E"/>
    <w:rsid w:val="00C77DF7"/>
    <w:rsid w:val="00C77EC0"/>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3CA0"/>
    <w:rsid w:val="00CA42D6"/>
    <w:rsid w:val="00CA4561"/>
    <w:rsid w:val="00CA48F7"/>
    <w:rsid w:val="00CA4A3F"/>
    <w:rsid w:val="00CA4C14"/>
    <w:rsid w:val="00CA4FE7"/>
    <w:rsid w:val="00CA51A0"/>
    <w:rsid w:val="00CA55F4"/>
    <w:rsid w:val="00CA572F"/>
    <w:rsid w:val="00CA58B2"/>
    <w:rsid w:val="00CA5BEE"/>
    <w:rsid w:val="00CA5EB2"/>
    <w:rsid w:val="00CA6121"/>
    <w:rsid w:val="00CA6164"/>
    <w:rsid w:val="00CA63C6"/>
    <w:rsid w:val="00CA6430"/>
    <w:rsid w:val="00CA6435"/>
    <w:rsid w:val="00CA64AA"/>
    <w:rsid w:val="00CA699F"/>
    <w:rsid w:val="00CA73B2"/>
    <w:rsid w:val="00CA74E8"/>
    <w:rsid w:val="00CA765C"/>
    <w:rsid w:val="00CA7BC9"/>
    <w:rsid w:val="00CA7E70"/>
    <w:rsid w:val="00CA7EE9"/>
    <w:rsid w:val="00CB016A"/>
    <w:rsid w:val="00CB047F"/>
    <w:rsid w:val="00CB0C2A"/>
    <w:rsid w:val="00CB11BD"/>
    <w:rsid w:val="00CB1368"/>
    <w:rsid w:val="00CB1EF9"/>
    <w:rsid w:val="00CB1F2A"/>
    <w:rsid w:val="00CB2836"/>
    <w:rsid w:val="00CB2F65"/>
    <w:rsid w:val="00CB32B5"/>
    <w:rsid w:val="00CB480A"/>
    <w:rsid w:val="00CB4FA5"/>
    <w:rsid w:val="00CB558B"/>
    <w:rsid w:val="00CB5751"/>
    <w:rsid w:val="00CB58DD"/>
    <w:rsid w:val="00CB5A90"/>
    <w:rsid w:val="00CB5A9F"/>
    <w:rsid w:val="00CB5EF8"/>
    <w:rsid w:val="00CB6343"/>
    <w:rsid w:val="00CB6590"/>
    <w:rsid w:val="00CB686E"/>
    <w:rsid w:val="00CB68AC"/>
    <w:rsid w:val="00CB68B3"/>
    <w:rsid w:val="00CB68CD"/>
    <w:rsid w:val="00CB6F9E"/>
    <w:rsid w:val="00CB7648"/>
    <w:rsid w:val="00CB77A6"/>
    <w:rsid w:val="00CB77AE"/>
    <w:rsid w:val="00CB7B6B"/>
    <w:rsid w:val="00CC009C"/>
    <w:rsid w:val="00CC00B7"/>
    <w:rsid w:val="00CC01C9"/>
    <w:rsid w:val="00CC034B"/>
    <w:rsid w:val="00CC0A74"/>
    <w:rsid w:val="00CC0AA7"/>
    <w:rsid w:val="00CC0C70"/>
    <w:rsid w:val="00CC0E56"/>
    <w:rsid w:val="00CC172A"/>
    <w:rsid w:val="00CC17E2"/>
    <w:rsid w:val="00CC1A18"/>
    <w:rsid w:val="00CC1C42"/>
    <w:rsid w:val="00CC1CA3"/>
    <w:rsid w:val="00CC1E3E"/>
    <w:rsid w:val="00CC1E40"/>
    <w:rsid w:val="00CC24D7"/>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CD3"/>
    <w:rsid w:val="00CC5DD0"/>
    <w:rsid w:val="00CC606C"/>
    <w:rsid w:val="00CC60A7"/>
    <w:rsid w:val="00CC631D"/>
    <w:rsid w:val="00CC69E8"/>
    <w:rsid w:val="00CC6B0F"/>
    <w:rsid w:val="00CC6B27"/>
    <w:rsid w:val="00CC6B9F"/>
    <w:rsid w:val="00CC6C99"/>
    <w:rsid w:val="00CC728B"/>
    <w:rsid w:val="00CC7356"/>
    <w:rsid w:val="00CC74D5"/>
    <w:rsid w:val="00CC7A6D"/>
    <w:rsid w:val="00CC7A8C"/>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607"/>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7CC"/>
    <w:rsid w:val="00CE1A8E"/>
    <w:rsid w:val="00CE1CEA"/>
    <w:rsid w:val="00CE212D"/>
    <w:rsid w:val="00CE253D"/>
    <w:rsid w:val="00CE2561"/>
    <w:rsid w:val="00CE2E29"/>
    <w:rsid w:val="00CE3257"/>
    <w:rsid w:val="00CE3643"/>
    <w:rsid w:val="00CE3654"/>
    <w:rsid w:val="00CE37BB"/>
    <w:rsid w:val="00CE3B26"/>
    <w:rsid w:val="00CE3BEB"/>
    <w:rsid w:val="00CE4FAE"/>
    <w:rsid w:val="00CE5180"/>
    <w:rsid w:val="00CE56E1"/>
    <w:rsid w:val="00CE5A7E"/>
    <w:rsid w:val="00CE5E50"/>
    <w:rsid w:val="00CE6168"/>
    <w:rsid w:val="00CE671E"/>
    <w:rsid w:val="00CE6890"/>
    <w:rsid w:val="00CE697C"/>
    <w:rsid w:val="00CE69C7"/>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1AF"/>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53"/>
    <w:rsid w:val="00D01F7D"/>
    <w:rsid w:val="00D02369"/>
    <w:rsid w:val="00D02A86"/>
    <w:rsid w:val="00D02C36"/>
    <w:rsid w:val="00D02E17"/>
    <w:rsid w:val="00D03BAD"/>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6F6E"/>
    <w:rsid w:val="00D17375"/>
    <w:rsid w:val="00D174E5"/>
    <w:rsid w:val="00D17F37"/>
    <w:rsid w:val="00D20171"/>
    <w:rsid w:val="00D202D3"/>
    <w:rsid w:val="00D20F77"/>
    <w:rsid w:val="00D2106A"/>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3FE5"/>
    <w:rsid w:val="00D251E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771"/>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3A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2FD"/>
    <w:rsid w:val="00D44336"/>
    <w:rsid w:val="00D444C6"/>
    <w:rsid w:val="00D44666"/>
    <w:rsid w:val="00D448BD"/>
    <w:rsid w:val="00D44A5C"/>
    <w:rsid w:val="00D44A68"/>
    <w:rsid w:val="00D4501C"/>
    <w:rsid w:val="00D4551B"/>
    <w:rsid w:val="00D45581"/>
    <w:rsid w:val="00D45A51"/>
    <w:rsid w:val="00D45C69"/>
    <w:rsid w:val="00D45ED8"/>
    <w:rsid w:val="00D466E5"/>
    <w:rsid w:val="00D467C7"/>
    <w:rsid w:val="00D4688E"/>
    <w:rsid w:val="00D46899"/>
    <w:rsid w:val="00D46993"/>
    <w:rsid w:val="00D46B9E"/>
    <w:rsid w:val="00D46BDB"/>
    <w:rsid w:val="00D46C03"/>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4F74"/>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72B"/>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6F4"/>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415"/>
    <w:rsid w:val="00D7568F"/>
    <w:rsid w:val="00D756B1"/>
    <w:rsid w:val="00D75843"/>
    <w:rsid w:val="00D758A0"/>
    <w:rsid w:val="00D758A1"/>
    <w:rsid w:val="00D75CD8"/>
    <w:rsid w:val="00D75E85"/>
    <w:rsid w:val="00D761CB"/>
    <w:rsid w:val="00D7656F"/>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829"/>
    <w:rsid w:val="00D84C5F"/>
    <w:rsid w:val="00D853C3"/>
    <w:rsid w:val="00D8557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63F"/>
    <w:rsid w:val="00D919CC"/>
    <w:rsid w:val="00D91C54"/>
    <w:rsid w:val="00D91E52"/>
    <w:rsid w:val="00D91F8C"/>
    <w:rsid w:val="00D920F9"/>
    <w:rsid w:val="00D921E5"/>
    <w:rsid w:val="00D92265"/>
    <w:rsid w:val="00D9230B"/>
    <w:rsid w:val="00D923B9"/>
    <w:rsid w:val="00D924D1"/>
    <w:rsid w:val="00D92558"/>
    <w:rsid w:val="00D92559"/>
    <w:rsid w:val="00D925F1"/>
    <w:rsid w:val="00D92633"/>
    <w:rsid w:val="00D92CBC"/>
    <w:rsid w:val="00D92FD3"/>
    <w:rsid w:val="00D931F2"/>
    <w:rsid w:val="00D93965"/>
    <w:rsid w:val="00D93D5E"/>
    <w:rsid w:val="00D948A0"/>
    <w:rsid w:val="00D94BB0"/>
    <w:rsid w:val="00D94C0C"/>
    <w:rsid w:val="00D94FF3"/>
    <w:rsid w:val="00D9553F"/>
    <w:rsid w:val="00D957C0"/>
    <w:rsid w:val="00D95BF0"/>
    <w:rsid w:val="00D95BFF"/>
    <w:rsid w:val="00D95C3E"/>
    <w:rsid w:val="00D95F44"/>
    <w:rsid w:val="00D96193"/>
    <w:rsid w:val="00D96780"/>
    <w:rsid w:val="00D96DD2"/>
    <w:rsid w:val="00D97A0F"/>
    <w:rsid w:val="00D97DCE"/>
    <w:rsid w:val="00D97DE8"/>
    <w:rsid w:val="00D97E86"/>
    <w:rsid w:val="00DA026C"/>
    <w:rsid w:val="00DA03C5"/>
    <w:rsid w:val="00DA05C9"/>
    <w:rsid w:val="00DA0FC0"/>
    <w:rsid w:val="00DA1D80"/>
    <w:rsid w:val="00DA2046"/>
    <w:rsid w:val="00DA23D2"/>
    <w:rsid w:val="00DA25F8"/>
    <w:rsid w:val="00DA29C4"/>
    <w:rsid w:val="00DA2B47"/>
    <w:rsid w:val="00DA2B83"/>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EE7"/>
    <w:rsid w:val="00DA64EB"/>
    <w:rsid w:val="00DA65A6"/>
    <w:rsid w:val="00DA6884"/>
    <w:rsid w:val="00DA714A"/>
    <w:rsid w:val="00DA71AF"/>
    <w:rsid w:val="00DA727D"/>
    <w:rsid w:val="00DA76CA"/>
    <w:rsid w:val="00DA7A85"/>
    <w:rsid w:val="00DA7B43"/>
    <w:rsid w:val="00DA7BC7"/>
    <w:rsid w:val="00DA7E4C"/>
    <w:rsid w:val="00DB0087"/>
    <w:rsid w:val="00DB0487"/>
    <w:rsid w:val="00DB0564"/>
    <w:rsid w:val="00DB081D"/>
    <w:rsid w:val="00DB1239"/>
    <w:rsid w:val="00DB1539"/>
    <w:rsid w:val="00DB1F98"/>
    <w:rsid w:val="00DB2551"/>
    <w:rsid w:val="00DB286C"/>
    <w:rsid w:val="00DB2B98"/>
    <w:rsid w:val="00DB2D67"/>
    <w:rsid w:val="00DB2DC2"/>
    <w:rsid w:val="00DB35C7"/>
    <w:rsid w:val="00DB39DE"/>
    <w:rsid w:val="00DB3D52"/>
    <w:rsid w:val="00DB4267"/>
    <w:rsid w:val="00DB42C3"/>
    <w:rsid w:val="00DB4322"/>
    <w:rsid w:val="00DB4723"/>
    <w:rsid w:val="00DB4E5D"/>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AB9"/>
    <w:rsid w:val="00DB6FA9"/>
    <w:rsid w:val="00DB71FD"/>
    <w:rsid w:val="00DB7427"/>
    <w:rsid w:val="00DB749A"/>
    <w:rsid w:val="00DB777F"/>
    <w:rsid w:val="00DB79CC"/>
    <w:rsid w:val="00DB7E8C"/>
    <w:rsid w:val="00DC0715"/>
    <w:rsid w:val="00DC0856"/>
    <w:rsid w:val="00DC0892"/>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4FD"/>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7C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872"/>
    <w:rsid w:val="00DE0B26"/>
    <w:rsid w:val="00DE1017"/>
    <w:rsid w:val="00DE1039"/>
    <w:rsid w:val="00DE151C"/>
    <w:rsid w:val="00DE1913"/>
    <w:rsid w:val="00DE1CF4"/>
    <w:rsid w:val="00DE1E5B"/>
    <w:rsid w:val="00DE21CF"/>
    <w:rsid w:val="00DE26D3"/>
    <w:rsid w:val="00DE275D"/>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195"/>
    <w:rsid w:val="00DE53E4"/>
    <w:rsid w:val="00DE5E29"/>
    <w:rsid w:val="00DE5E4B"/>
    <w:rsid w:val="00DE603C"/>
    <w:rsid w:val="00DE61AA"/>
    <w:rsid w:val="00DE629B"/>
    <w:rsid w:val="00DE6708"/>
    <w:rsid w:val="00DE6C81"/>
    <w:rsid w:val="00DE7012"/>
    <w:rsid w:val="00DE7391"/>
    <w:rsid w:val="00DE7521"/>
    <w:rsid w:val="00DE7C4A"/>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F1"/>
    <w:rsid w:val="00DF4C07"/>
    <w:rsid w:val="00DF4DEA"/>
    <w:rsid w:val="00DF4F19"/>
    <w:rsid w:val="00DF4F8A"/>
    <w:rsid w:val="00DF5270"/>
    <w:rsid w:val="00DF5759"/>
    <w:rsid w:val="00DF5ECA"/>
    <w:rsid w:val="00DF6014"/>
    <w:rsid w:val="00DF6154"/>
    <w:rsid w:val="00DF66C9"/>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2F30"/>
    <w:rsid w:val="00E03016"/>
    <w:rsid w:val="00E032C1"/>
    <w:rsid w:val="00E039C0"/>
    <w:rsid w:val="00E046C1"/>
    <w:rsid w:val="00E049EC"/>
    <w:rsid w:val="00E04EE6"/>
    <w:rsid w:val="00E04FFA"/>
    <w:rsid w:val="00E0530F"/>
    <w:rsid w:val="00E054F0"/>
    <w:rsid w:val="00E05A43"/>
    <w:rsid w:val="00E05A63"/>
    <w:rsid w:val="00E05B03"/>
    <w:rsid w:val="00E05C6E"/>
    <w:rsid w:val="00E0637F"/>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6BD"/>
    <w:rsid w:val="00E15B4D"/>
    <w:rsid w:val="00E1626E"/>
    <w:rsid w:val="00E164E8"/>
    <w:rsid w:val="00E1654E"/>
    <w:rsid w:val="00E167D4"/>
    <w:rsid w:val="00E175FF"/>
    <w:rsid w:val="00E17C3F"/>
    <w:rsid w:val="00E17CFB"/>
    <w:rsid w:val="00E17DB8"/>
    <w:rsid w:val="00E17E7C"/>
    <w:rsid w:val="00E20008"/>
    <w:rsid w:val="00E2010C"/>
    <w:rsid w:val="00E202F9"/>
    <w:rsid w:val="00E20343"/>
    <w:rsid w:val="00E2038B"/>
    <w:rsid w:val="00E203C4"/>
    <w:rsid w:val="00E20661"/>
    <w:rsid w:val="00E20775"/>
    <w:rsid w:val="00E20862"/>
    <w:rsid w:val="00E20AD1"/>
    <w:rsid w:val="00E20B2D"/>
    <w:rsid w:val="00E20E6F"/>
    <w:rsid w:val="00E21243"/>
    <w:rsid w:val="00E214FB"/>
    <w:rsid w:val="00E216A5"/>
    <w:rsid w:val="00E2189F"/>
    <w:rsid w:val="00E21B8E"/>
    <w:rsid w:val="00E21BFA"/>
    <w:rsid w:val="00E21CCC"/>
    <w:rsid w:val="00E21F88"/>
    <w:rsid w:val="00E21FD8"/>
    <w:rsid w:val="00E224C9"/>
    <w:rsid w:val="00E226D4"/>
    <w:rsid w:val="00E229F7"/>
    <w:rsid w:val="00E22A10"/>
    <w:rsid w:val="00E22EE3"/>
    <w:rsid w:val="00E23179"/>
    <w:rsid w:val="00E231DD"/>
    <w:rsid w:val="00E23224"/>
    <w:rsid w:val="00E23232"/>
    <w:rsid w:val="00E233B3"/>
    <w:rsid w:val="00E23851"/>
    <w:rsid w:val="00E23ACC"/>
    <w:rsid w:val="00E23ADB"/>
    <w:rsid w:val="00E23C8B"/>
    <w:rsid w:val="00E23E15"/>
    <w:rsid w:val="00E2446F"/>
    <w:rsid w:val="00E24DCE"/>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86B"/>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65"/>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B7"/>
    <w:rsid w:val="00E37FDC"/>
    <w:rsid w:val="00E40362"/>
    <w:rsid w:val="00E40DAE"/>
    <w:rsid w:val="00E41479"/>
    <w:rsid w:val="00E416D6"/>
    <w:rsid w:val="00E41807"/>
    <w:rsid w:val="00E41A3E"/>
    <w:rsid w:val="00E41D2F"/>
    <w:rsid w:val="00E41DE5"/>
    <w:rsid w:val="00E41FBB"/>
    <w:rsid w:val="00E423FF"/>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8BB"/>
    <w:rsid w:val="00E51A31"/>
    <w:rsid w:val="00E51ABD"/>
    <w:rsid w:val="00E51C48"/>
    <w:rsid w:val="00E51E23"/>
    <w:rsid w:val="00E51E68"/>
    <w:rsid w:val="00E526B6"/>
    <w:rsid w:val="00E52AA0"/>
    <w:rsid w:val="00E52CCE"/>
    <w:rsid w:val="00E52F76"/>
    <w:rsid w:val="00E5315C"/>
    <w:rsid w:val="00E53370"/>
    <w:rsid w:val="00E538E0"/>
    <w:rsid w:val="00E53F51"/>
    <w:rsid w:val="00E549CE"/>
    <w:rsid w:val="00E54A57"/>
    <w:rsid w:val="00E54A9F"/>
    <w:rsid w:val="00E54D33"/>
    <w:rsid w:val="00E55221"/>
    <w:rsid w:val="00E55AEB"/>
    <w:rsid w:val="00E55DF0"/>
    <w:rsid w:val="00E56C60"/>
    <w:rsid w:val="00E56E29"/>
    <w:rsid w:val="00E570D3"/>
    <w:rsid w:val="00E5711F"/>
    <w:rsid w:val="00E572CE"/>
    <w:rsid w:val="00E5765B"/>
    <w:rsid w:val="00E57A3C"/>
    <w:rsid w:val="00E57DA7"/>
    <w:rsid w:val="00E6000E"/>
    <w:rsid w:val="00E60072"/>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07B"/>
    <w:rsid w:val="00E6412A"/>
    <w:rsid w:val="00E64286"/>
    <w:rsid w:val="00E6438C"/>
    <w:rsid w:val="00E64763"/>
    <w:rsid w:val="00E64C11"/>
    <w:rsid w:val="00E65321"/>
    <w:rsid w:val="00E65DD7"/>
    <w:rsid w:val="00E65E39"/>
    <w:rsid w:val="00E65E6B"/>
    <w:rsid w:val="00E6613B"/>
    <w:rsid w:val="00E6640D"/>
    <w:rsid w:val="00E6682F"/>
    <w:rsid w:val="00E66FEC"/>
    <w:rsid w:val="00E67883"/>
    <w:rsid w:val="00E701D0"/>
    <w:rsid w:val="00E705E5"/>
    <w:rsid w:val="00E707A4"/>
    <w:rsid w:val="00E70B0C"/>
    <w:rsid w:val="00E7171B"/>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88E"/>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2F78"/>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89"/>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D4B"/>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524"/>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4F42"/>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97BCB"/>
    <w:rsid w:val="00EA0281"/>
    <w:rsid w:val="00EA0479"/>
    <w:rsid w:val="00EA04AD"/>
    <w:rsid w:val="00EA066B"/>
    <w:rsid w:val="00EA07C4"/>
    <w:rsid w:val="00EA0BD3"/>
    <w:rsid w:val="00EA0BFA"/>
    <w:rsid w:val="00EA0E04"/>
    <w:rsid w:val="00EA0E05"/>
    <w:rsid w:val="00EA0E10"/>
    <w:rsid w:val="00EA1B4A"/>
    <w:rsid w:val="00EA1D16"/>
    <w:rsid w:val="00EA1E52"/>
    <w:rsid w:val="00EA1F35"/>
    <w:rsid w:val="00EA1F8B"/>
    <w:rsid w:val="00EA21EC"/>
    <w:rsid w:val="00EA2271"/>
    <w:rsid w:val="00EA23B9"/>
    <w:rsid w:val="00EA2730"/>
    <w:rsid w:val="00EA2771"/>
    <w:rsid w:val="00EA28AB"/>
    <w:rsid w:val="00EA2ECB"/>
    <w:rsid w:val="00EA300C"/>
    <w:rsid w:val="00EA32DE"/>
    <w:rsid w:val="00EA3601"/>
    <w:rsid w:val="00EA390B"/>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0A3"/>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59"/>
    <w:rsid w:val="00EC01DE"/>
    <w:rsid w:val="00EC0315"/>
    <w:rsid w:val="00EC0A9B"/>
    <w:rsid w:val="00EC0BF0"/>
    <w:rsid w:val="00EC0C90"/>
    <w:rsid w:val="00EC117E"/>
    <w:rsid w:val="00EC133E"/>
    <w:rsid w:val="00EC1625"/>
    <w:rsid w:val="00EC183D"/>
    <w:rsid w:val="00EC1A01"/>
    <w:rsid w:val="00EC1B6D"/>
    <w:rsid w:val="00EC1D83"/>
    <w:rsid w:val="00EC1E45"/>
    <w:rsid w:val="00EC29A7"/>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BF3"/>
    <w:rsid w:val="00EC6D68"/>
    <w:rsid w:val="00EC6FD3"/>
    <w:rsid w:val="00EC7183"/>
    <w:rsid w:val="00EC71AB"/>
    <w:rsid w:val="00EC7271"/>
    <w:rsid w:val="00EC7734"/>
    <w:rsid w:val="00EC7830"/>
    <w:rsid w:val="00ED022F"/>
    <w:rsid w:val="00ED07E9"/>
    <w:rsid w:val="00ED0959"/>
    <w:rsid w:val="00ED0A69"/>
    <w:rsid w:val="00ED0DE8"/>
    <w:rsid w:val="00ED0EB9"/>
    <w:rsid w:val="00ED1447"/>
    <w:rsid w:val="00ED19B6"/>
    <w:rsid w:val="00ED1A39"/>
    <w:rsid w:val="00ED20F7"/>
    <w:rsid w:val="00ED2446"/>
    <w:rsid w:val="00ED24AE"/>
    <w:rsid w:val="00ED28B9"/>
    <w:rsid w:val="00ED2D4F"/>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BBC"/>
    <w:rsid w:val="00EE3DCB"/>
    <w:rsid w:val="00EE3F4A"/>
    <w:rsid w:val="00EE3F63"/>
    <w:rsid w:val="00EE4DBA"/>
    <w:rsid w:val="00EE5112"/>
    <w:rsid w:val="00EE62B4"/>
    <w:rsid w:val="00EE636D"/>
    <w:rsid w:val="00EE66AC"/>
    <w:rsid w:val="00EE66B1"/>
    <w:rsid w:val="00EE6CC0"/>
    <w:rsid w:val="00EE6E60"/>
    <w:rsid w:val="00EE75D6"/>
    <w:rsid w:val="00EE7966"/>
    <w:rsid w:val="00EE7A8F"/>
    <w:rsid w:val="00EE7D91"/>
    <w:rsid w:val="00EE7ECE"/>
    <w:rsid w:val="00EF01AB"/>
    <w:rsid w:val="00EF0225"/>
    <w:rsid w:val="00EF0550"/>
    <w:rsid w:val="00EF05A6"/>
    <w:rsid w:val="00EF082A"/>
    <w:rsid w:val="00EF0E50"/>
    <w:rsid w:val="00EF118F"/>
    <w:rsid w:val="00EF1287"/>
    <w:rsid w:val="00EF1333"/>
    <w:rsid w:val="00EF1528"/>
    <w:rsid w:val="00EF1CE3"/>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CDD"/>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DBE"/>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231"/>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9E"/>
    <w:rsid w:val="00F23BD0"/>
    <w:rsid w:val="00F23FCA"/>
    <w:rsid w:val="00F24275"/>
    <w:rsid w:val="00F244C0"/>
    <w:rsid w:val="00F2456B"/>
    <w:rsid w:val="00F24A57"/>
    <w:rsid w:val="00F24D1C"/>
    <w:rsid w:val="00F24F4D"/>
    <w:rsid w:val="00F24F9A"/>
    <w:rsid w:val="00F24FA0"/>
    <w:rsid w:val="00F250CE"/>
    <w:rsid w:val="00F25157"/>
    <w:rsid w:val="00F25576"/>
    <w:rsid w:val="00F25DB1"/>
    <w:rsid w:val="00F25EB4"/>
    <w:rsid w:val="00F2617C"/>
    <w:rsid w:val="00F26190"/>
    <w:rsid w:val="00F2635E"/>
    <w:rsid w:val="00F26421"/>
    <w:rsid w:val="00F26439"/>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3D69"/>
    <w:rsid w:val="00F34057"/>
    <w:rsid w:val="00F34286"/>
    <w:rsid w:val="00F342E5"/>
    <w:rsid w:val="00F346BC"/>
    <w:rsid w:val="00F34DAA"/>
    <w:rsid w:val="00F3521B"/>
    <w:rsid w:val="00F35561"/>
    <w:rsid w:val="00F35865"/>
    <w:rsid w:val="00F35964"/>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2C6"/>
    <w:rsid w:val="00F417B8"/>
    <w:rsid w:val="00F4262F"/>
    <w:rsid w:val="00F42910"/>
    <w:rsid w:val="00F42A4D"/>
    <w:rsid w:val="00F42BEE"/>
    <w:rsid w:val="00F42C0A"/>
    <w:rsid w:val="00F42C2B"/>
    <w:rsid w:val="00F42F4C"/>
    <w:rsid w:val="00F434BB"/>
    <w:rsid w:val="00F43973"/>
    <w:rsid w:val="00F439C5"/>
    <w:rsid w:val="00F4449D"/>
    <w:rsid w:val="00F44833"/>
    <w:rsid w:val="00F44E03"/>
    <w:rsid w:val="00F450D7"/>
    <w:rsid w:val="00F45395"/>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835"/>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4F33"/>
    <w:rsid w:val="00F55331"/>
    <w:rsid w:val="00F55424"/>
    <w:rsid w:val="00F55AC5"/>
    <w:rsid w:val="00F560BA"/>
    <w:rsid w:val="00F568FF"/>
    <w:rsid w:val="00F56918"/>
    <w:rsid w:val="00F56B25"/>
    <w:rsid w:val="00F570BA"/>
    <w:rsid w:val="00F570D9"/>
    <w:rsid w:val="00F5765A"/>
    <w:rsid w:val="00F57704"/>
    <w:rsid w:val="00F577F9"/>
    <w:rsid w:val="00F578BB"/>
    <w:rsid w:val="00F57BE9"/>
    <w:rsid w:val="00F57C72"/>
    <w:rsid w:val="00F57E66"/>
    <w:rsid w:val="00F6021A"/>
    <w:rsid w:val="00F60232"/>
    <w:rsid w:val="00F60C26"/>
    <w:rsid w:val="00F60CBE"/>
    <w:rsid w:val="00F61158"/>
    <w:rsid w:val="00F61235"/>
    <w:rsid w:val="00F61564"/>
    <w:rsid w:val="00F6157C"/>
    <w:rsid w:val="00F61701"/>
    <w:rsid w:val="00F61902"/>
    <w:rsid w:val="00F61EF4"/>
    <w:rsid w:val="00F61FDE"/>
    <w:rsid w:val="00F622E3"/>
    <w:rsid w:val="00F62377"/>
    <w:rsid w:val="00F62EEC"/>
    <w:rsid w:val="00F63289"/>
    <w:rsid w:val="00F634A3"/>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1EE"/>
    <w:rsid w:val="00F83301"/>
    <w:rsid w:val="00F837A7"/>
    <w:rsid w:val="00F837DD"/>
    <w:rsid w:val="00F83B01"/>
    <w:rsid w:val="00F84232"/>
    <w:rsid w:val="00F84849"/>
    <w:rsid w:val="00F849D7"/>
    <w:rsid w:val="00F84A2F"/>
    <w:rsid w:val="00F84BAB"/>
    <w:rsid w:val="00F84CF1"/>
    <w:rsid w:val="00F84D92"/>
    <w:rsid w:val="00F84DDB"/>
    <w:rsid w:val="00F850C6"/>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4C5"/>
    <w:rsid w:val="00F965D9"/>
    <w:rsid w:val="00F966A1"/>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2ED"/>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0D4"/>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00"/>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797"/>
    <w:rsid w:val="00FC0AB4"/>
    <w:rsid w:val="00FC0B9B"/>
    <w:rsid w:val="00FC0E12"/>
    <w:rsid w:val="00FC0FBA"/>
    <w:rsid w:val="00FC10EB"/>
    <w:rsid w:val="00FC152F"/>
    <w:rsid w:val="00FC1859"/>
    <w:rsid w:val="00FC2075"/>
    <w:rsid w:val="00FC22FE"/>
    <w:rsid w:val="00FC23FA"/>
    <w:rsid w:val="00FC254B"/>
    <w:rsid w:val="00FC2742"/>
    <w:rsid w:val="00FC27DB"/>
    <w:rsid w:val="00FC2A84"/>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26"/>
    <w:rsid w:val="00FC7896"/>
    <w:rsid w:val="00FC7F93"/>
    <w:rsid w:val="00FC7FBF"/>
    <w:rsid w:val="00FD0607"/>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214"/>
    <w:rsid w:val="00FD4620"/>
    <w:rsid w:val="00FD4627"/>
    <w:rsid w:val="00FD48FE"/>
    <w:rsid w:val="00FD4CC0"/>
    <w:rsid w:val="00FD4E8F"/>
    <w:rsid w:val="00FD4FF1"/>
    <w:rsid w:val="00FD5502"/>
    <w:rsid w:val="00FD5894"/>
    <w:rsid w:val="00FD5EFB"/>
    <w:rsid w:val="00FD6075"/>
    <w:rsid w:val="00FD62E1"/>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3F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883"/>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4D6"/>
    <w:rsid w:val="00FF6A39"/>
    <w:rsid w:val="00FF6CF6"/>
    <w:rsid w:val="00FF6D26"/>
    <w:rsid w:val="00FF707C"/>
    <w:rsid w:val="00FF72E4"/>
    <w:rsid w:val="00FF74D1"/>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2-Accent5">
    <w:name w:val="Grid Table 2 Accent 5"/>
    <w:basedOn w:val="TableNormal"/>
    <w:uiPriority w:val="47"/>
    <w:rsid w:val="001A2589"/>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Accent5">
    <w:name w:val="Grid Table 1 Light Accent 5"/>
    <w:basedOn w:val="TableNormal"/>
    <w:uiPriority w:val="46"/>
    <w:rsid w:val="002E510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D14A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30506454">
      <w:bodyDiv w:val="1"/>
      <w:marLeft w:val="0"/>
      <w:marRight w:val="0"/>
      <w:marTop w:val="0"/>
      <w:marBottom w:val="0"/>
      <w:divBdr>
        <w:top w:val="none" w:sz="0" w:space="0" w:color="auto"/>
        <w:left w:val="none" w:sz="0" w:space="0" w:color="auto"/>
        <w:bottom w:val="none" w:sz="0" w:space="0" w:color="auto"/>
        <w:right w:val="none" w:sz="0" w:space="0" w:color="auto"/>
      </w:divBdr>
      <w:divsChild>
        <w:div w:id="1407070922">
          <w:marLeft w:val="1800"/>
          <w:marRight w:val="0"/>
          <w:marTop w:val="96"/>
          <w:marBottom w:val="18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2602565">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2045848">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093539">
      <w:bodyDiv w:val="1"/>
      <w:marLeft w:val="0"/>
      <w:marRight w:val="0"/>
      <w:marTop w:val="0"/>
      <w:marBottom w:val="0"/>
      <w:divBdr>
        <w:top w:val="none" w:sz="0" w:space="0" w:color="auto"/>
        <w:left w:val="none" w:sz="0" w:space="0" w:color="auto"/>
        <w:bottom w:val="none" w:sz="0" w:space="0" w:color="auto"/>
        <w:right w:val="none" w:sz="0" w:space="0" w:color="auto"/>
      </w:divBdr>
      <w:divsChild>
        <w:div w:id="858399204">
          <w:marLeft w:val="1800"/>
          <w:marRight w:val="0"/>
          <w:marTop w:val="96"/>
          <w:marBottom w:val="18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6741411">
      <w:bodyDiv w:val="1"/>
      <w:marLeft w:val="0"/>
      <w:marRight w:val="0"/>
      <w:marTop w:val="0"/>
      <w:marBottom w:val="0"/>
      <w:divBdr>
        <w:top w:val="none" w:sz="0" w:space="0" w:color="auto"/>
        <w:left w:val="none" w:sz="0" w:space="0" w:color="auto"/>
        <w:bottom w:val="none" w:sz="0" w:space="0" w:color="auto"/>
        <w:right w:val="none" w:sz="0" w:space="0" w:color="auto"/>
      </w:divBdr>
      <w:divsChild>
        <w:div w:id="1809013495">
          <w:marLeft w:val="1800"/>
          <w:marRight w:val="0"/>
          <w:marTop w:val="96"/>
          <w:marBottom w:val="0"/>
          <w:divBdr>
            <w:top w:val="none" w:sz="0" w:space="0" w:color="auto"/>
            <w:left w:val="none" w:sz="0" w:space="0" w:color="auto"/>
            <w:bottom w:val="none" w:sz="0" w:space="0" w:color="auto"/>
            <w:right w:val="none" w:sz="0" w:space="0" w:color="auto"/>
          </w:divBdr>
        </w:div>
        <w:div w:id="1488787676">
          <w:marLeft w:val="1800"/>
          <w:marRight w:val="0"/>
          <w:marTop w:val="96"/>
          <w:marBottom w:val="0"/>
          <w:divBdr>
            <w:top w:val="none" w:sz="0" w:space="0" w:color="auto"/>
            <w:left w:val="none" w:sz="0" w:space="0" w:color="auto"/>
            <w:bottom w:val="none" w:sz="0" w:space="0" w:color="auto"/>
            <w:right w:val="none" w:sz="0" w:space="0" w:color="auto"/>
          </w:divBdr>
        </w:div>
        <w:div w:id="56100313">
          <w:marLeft w:val="2520"/>
          <w:marRight w:val="0"/>
          <w:marTop w:val="96"/>
          <w:marBottom w:val="180"/>
          <w:divBdr>
            <w:top w:val="none" w:sz="0" w:space="0" w:color="auto"/>
            <w:left w:val="none" w:sz="0" w:space="0" w:color="auto"/>
            <w:bottom w:val="none" w:sz="0" w:space="0" w:color="auto"/>
            <w:right w:val="none" w:sz="0" w:space="0" w:color="auto"/>
          </w:divBdr>
        </w:div>
        <w:div w:id="1819297719">
          <w:marLeft w:val="2520"/>
          <w:marRight w:val="0"/>
          <w:marTop w:val="96"/>
          <w:marBottom w:val="180"/>
          <w:divBdr>
            <w:top w:val="none" w:sz="0" w:space="0" w:color="auto"/>
            <w:left w:val="none" w:sz="0" w:space="0" w:color="auto"/>
            <w:bottom w:val="none" w:sz="0" w:space="0" w:color="auto"/>
            <w:right w:val="none" w:sz="0" w:space="0" w:color="auto"/>
          </w:divBdr>
        </w:div>
        <w:div w:id="1028259858">
          <w:marLeft w:val="3240"/>
          <w:marRight w:val="0"/>
          <w:marTop w:val="96"/>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2429040">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756246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68871549">
      <w:bodyDiv w:val="1"/>
      <w:marLeft w:val="0"/>
      <w:marRight w:val="0"/>
      <w:marTop w:val="0"/>
      <w:marBottom w:val="0"/>
      <w:divBdr>
        <w:top w:val="none" w:sz="0" w:space="0" w:color="auto"/>
        <w:left w:val="none" w:sz="0" w:space="0" w:color="auto"/>
        <w:bottom w:val="none" w:sz="0" w:space="0" w:color="auto"/>
        <w:right w:val="none" w:sz="0" w:space="0" w:color="auto"/>
      </w:divBdr>
      <w:divsChild>
        <w:div w:id="1051465698">
          <w:marLeft w:val="1166"/>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C787E9-9C03-49C9-8CE1-9E86555BA9FA}"/>
</file>

<file path=customXml/itemProps2.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customXml/itemProps5.xml><?xml version="1.0" encoding="utf-8"?>
<ds:datastoreItem xmlns:ds="http://schemas.openxmlformats.org/officeDocument/2006/customXml" ds:itemID="{20F0A192-C17E-48D2-8CCA-8A4D25C780AA}">
  <ds:schemaRefs>
    <ds:schemaRef ds:uri="fec27805-09a8-40a2-bd80-053a1fed723f"/>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6f30b71e-bcaf-4bc3-8acb-e44453a8cc7d"/>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636</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2020-02-16T01:56:00Z</cp:lastPrinted>
  <dcterms:created xsi:type="dcterms:W3CDTF">2022-02-14T19:08:00Z</dcterms:created>
  <dcterms:modified xsi:type="dcterms:W3CDTF">2022-02-14T19:08:00Z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